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sz w:val="2"/>
          <w:szCs w:val="2"/>
        </w:rPr>
      </w:pPr>
      <w:bookmarkStart w:id="0" w:name="bookmark7"/>
      <w:bookmarkStart w:id="1" w:name="bookmark6"/>
      <w:bookmarkStart w:id="2" w:name="bookmark8"/>
    </w:p>
    <w:p>
      <w:pPr>
        <w:widowControl w:val="0"/>
        <w:jc w:val="center"/>
        <w:rPr>
          <w:sz w:val="2"/>
          <w:szCs w:val="2"/>
        </w:rPr>
      </w:pPr>
    </w:p>
    <w:p>
      <w:pPr>
        <w:widowControl w:val="0"/>
        <w:jc w:val="center"/>
        <w:rPr>
          <w:sz w:val="2"/>
          <w:szCs w:val="2"/>
        </w:rPr>
      </w:pPr>
    </w:p>
    <w:p>
      <w:pPr>
        <w:widowControl w:val="0"/>
        <w:jc w:val="center"/>
        <w:rPr>
          <w:sz w:val="2"/>
          <w:szCs w:val="2"/>
        </w:rPr>
      </w:pPr>
    </w:p>
    <w:p>
      <w:pPr>
        <w:widowControl w:val="0"/>
        <w:jc w:val="center"/>
        <w:rPr>
          <w:sz w:val="2"/>
          <w:szCs w:val="2"/>
        </w:rPr>
      </w:pPr>
    </w:p>
    <w:p>
      <w:pPr>
        <w:widowControl w:val="0"/>
        <w:jc w:val="center"/>
        <w:rPr>
          <w:sz w:val="2"/>
          <w:szCs w:val="2"/>
        </w:rPr>
      </w:pPr>
    </w:p>
    <w:p>
      <w:pPr>
        <w:widowControl w:val="0"/>
        <w:tabs>
          <w:tab w:val="left" w:pos="6502"/>
        </w:tabs>
        <w:jc w:val="left"/>
        <w:rPr>
          <w:b/>
          <w:bCs/>
          <w:sz w:val="44"/>
          <w:szCs w:val="44"/>
        </w:rPr>
      </w:pPr>
      <w:r>
        <w:rPr>
          <w:rFonts w:hint="eastAsia"/>
          <w:b/>
          <w:bCs/>
          <w:color w:val="000000"/>
          <w:spacing w:val="0"/>
          <w:w w:val="100"/>
          <w:position w:val="0"/>
          <w:sz w:val="44"/>
          <w:szCs w:val="44"/>
          <w:lang w:eastAsia="zh-CN"/>
        </w:rPr>
        <w:t>荥阳市</w:t>
      </w:r>
      <w:r>
        <w:rPr>
          <w:b/>
          <w:bCs/>
          <w:color w:val="000000"/>
          <w:spacing w:val="0"/>
          <w:w w:val="100"/>
          <w:position w:val="0"/>
          <w:sz w:val="44"/>
          <w:szCs w:val="44"/>
        </w:rPr>
        <w:t>生活垃圾分类收运体制改革</w:t>
      </w:r>
      <w:r>
        <w:rPr>
          <w:rFonts w:hint="eastAsia" w:eastAsia="宋体"/>
          <w:b/>
          <w:bCs/>
          <w:color w:val="000000"/>
          <w:spacing w:val="0"/>
          <w:w w:val="100"/>
          <w:position w:val="0"/>
          <w:sz w:val="44"/>
          <w:szCs w:val="44"/>
          <w:lang w:val="en-US" w:eastAsia="zh-CN"/>
        </w:rPr>
        <w:t>的</w:t>
      </w:r>
      <w:r>
        <w:rPr>
          <w:b/>
          <w:bCs/>
          <w:color w:val="000000"/>
          <w:spacing w:val="0"/>
          <w:w w:val="100"/>
          <w:position w:val="0"/>
          <w:sz w:val="44"/>
          <w:szCs w:val="44"/>
        </w:rPr>
        <w:t>指导意见</w:t>
      </w:r>
      <w:bookmarkEnd w:id="0"/>
      <w:bookmarkEnd w:id="1"/>
      <w:bookmarkEnd w:id="2"/>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560" w:line="560" w:lineRule="exact"/>
        <w:ind w:left="0" w:right="0" w:firstLine="0"/>
        <w:jc w:val="center"/>
        <w:textAlignment w:val="auto"/>
        <w:rPr>
          <w:rFonts w:hint="eastAsia" w:ascii="楷体" w:hAnsi="楷体" w:eastAsia="楷体" w:cs="楷体"/>
          <w:sz w:val="32"/>
          <w:szCs w:val="32"/>
        </w:rPr>
      </w:pPr>
      <w:r>
        <w:rPr>
          <w:rFonts w:hint="eastAsia" w:ascii="楷体" w:hAnsi="楷体" w:eastAsia="楷体" w:cs="楷体"/>
          <w:color w:val="000000"/>
          <w:spacing w:val="0"/>
          <w:w w:val="100"/>
          <w:position w:val="0"/>
          <w:sz w:val="32"/>
          <w:szCs w:val="32"/>
        </w:rPr>
        <w:t>（征求意见稿）</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为深入贯彻习近平总书记关于生活垃圾分类工作的系列重要指示批示精神，根据《</w:t>
      </w:r>
      <w:r>
        <w:rPr>
          <w:rFonts w:hint="eastAsia" w:ascii="仿宋_GB2312" w:hAnsi="仿宋_GB2312" w:eastAsia="仿宋_GB2312" w:cs="仿宋_GB2312"/>
          <w:color w:val="000000"/>
          <w:spacing w:val="0"/>
          <w:w w:val="100"/>
          <w:position w:val="0"/>
          <w:sz w:val="32"/>
          <w:szCs w:val="32"/>
          <w:lang w:val="en-US" w:eastAsia="zh-CN"/>
        </w:rPr>
        <w:t>郑州</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城市生活垃圾分类管理办法》</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郑州市人民政府办公厅 关于郑州市生活垃圾分类收运体制改革的指导意见</w:t>
      </w:r>
      <w:r>
        <w:rPr>
          <w:rFonts w:hint="eastAsia" w:ascii="仿宋_GB2312" w:hAnsi="仿宋_GB2312" w:eastAsia="仿宋_GB2312" w:cs="仿宋_GB2312"/>
          <w:color w:val="000000"/>
          <w:spacing w:val="0"/>
          <w:w w:val="100"/>
          <w:position w:val="0"/>
          <w:sz w:val="32"/>
          <w:szCs w:val="32"/>
        </w:rPr>
        <w:t>》（郑</w:t>
      </w:r>
      <w:r>
        <w:rPr>
          <w:rFonts w:hint="eastAsia" w:ascii="仿宋_GB2312" w:hAnsi="仿宋_GB2312" w:eastAsia="仿宋_GB2312" w:cs="仿宋_GB2312"/>
          <w:color w:val="000000"/>
          <w:spacing w:val="0"/>
          <w:w w:val="100"/>
          <w:position w:val="0"/>
          <w:sz w:val="32"/>
          <w:szCs w:val="32"/>
          <w:lang w:val="en-US" w:eastAsia="zh-CN"/>
        </w:rPr>
        <w:t>政</w:t>
      </w:r>
      <w:r>
        <w:rPr>
          <w:rFonts w:hint="eastAsia" w:ascii="仿宋_GB2312" w:hAnsi="仿宋_GB2312" w:eastAsia="仿宋_GB2312" w:cs="仿宋_GB2312"/>
          <w:color w:val="000000"/>
          <w:spacing w:val="0"/>
          <w:w w:val="100"/>
          <w:position w:val="0"/>
          <w:sz w:val="32"/>
          <w:szCs w:val="32"/>
        </w:rPr>
        <w:t>办〔</w:t>
      </w:r>
      <w:r>
        <w:rPr>
          <w:rFonts w:hint="eastAsia" w:ascii="仿宋_GB2312" w:hAnsi="仿宋_GB2312" w:eastAsia="仿宋_GB2312" w:cs="仿宋_GB2312"/>
          <w:b/>
          <w:bCs/>
          <w:color w:val="000000"/>
          <w:spacing w:val="0"/>
          <w:w w:val="100"/>
          <w:position w:val="0"/>
          <w:sz w:val="32"/>
          <w:szCs w:val="32"/>
        </w:rPr>
        <w:t>20</w:t>
      </w:r>
      <w:r>
        <w:rPr>
          <w:rFonts w:hint="eastAsia" w:ascii="仿宋_GB2312" w:hAnsi="仿宋_GB2312" w:eastAsia="仿宋_GB2312" w:cs="仿宋_GB2312"/>
          <w:b/>
          <w:bCs/>
          <w:color w:val="000000"/>
          <w:spacing w:val="0"/>
          <w:w w:val="100"/>
          <w:position w:val="0"/>
          <w:sz w:val="32"/>
          <w:szCs w:val="32"/>
          <w:lang w:val="en-US" w:eastAsia="zh-CN"/>
        </w:rPr>
        <w:t>22</w:t>
      </w:r>
      <w:r>
        <w:rPr>
          <w:rFonts w:hint="eastAsia" w:ascii="仿宋_GB2312" w:hAnsi="仿宋_GB2312" w:eastAsia="仿宋_GB2312" w:cs="仿宋_GB2312"/>
          <w:b/>
          <w:bCs/>
          <w:color w:val="000000"/>
          <w:spacing w:val="0"/>
          <w:w w:val="100"/>
          <w:position w:val="0"/>
          <w:sz w:val="32"/>
          <w:szCs w:val="32"/>
        </w:rPr>
        <w:t xml:space="preserve">） </w:t>
      </w:r>
      <w:r>
        <w:rPr>
          <w:rFonts w:hint="eastAsia" w:ascii="仿宋_GB2312" w:hAnsi="仿宋_GB2312" w:eastAsia="仿宋_GB2312" w:cs="仿宋_GB2312"/>
          <w:b/>
          <w:bCs/>
          <w:color w:val="000000"/>
          <w:spacing w:val="0"/>
          <w:w w:val="100"/>
          <w:position w:val="0"/>
          <w:sz w:val="32"/>
          <w:szCs w:val="32"/>
          <w:lang w:val="en-US" w:eastAsia="zh-CN"/>
        </w:rPr>
        <w:t>21</w:t>
      </w:r>
      <w:r>
        <w:rPr>
          <w:rFonts w:hint="eastAsia" w:ascii="仿宋_GB2312" w:hAnsi="仿宋_GB2312" w:eastAsia="仿宋_GB2312" w:cs="仿宋_GB2312"/>
          <w:b/>
          <w:bCs/>
          <w:color w:val="000000"/>
          <w:spacing w:val="0"/>
          <w:w w:val="100"/>
          <w:position w:val="0"/>
          <w:sz w:val="32"/>
          <w:szCs w:val="32"/>
        </w:rPr>
        <w:t xml:space="preserve"> </w:t>
      </w:r>
      <w:r>
        <w:rPr>
          <w:rFonts w:hint="eastAsia" w:ascii="仿宋_GB2312" w:hAnsi="仿宋_GB2312" w:eastAsia="仿宋_GB2312" w:cs="仿宋_GB2312"/>
          <w:color w:val="000000"/>
          <w:spacing w:val="0"/>
          <w:w w:val="100"/>
          <w:position w:val="0"/>
          <w:sz w:val="32"/>
          <w:szCs w:val="32"/>
        </w:rPr>
        <w:t>号）要求，结合我市生活垃圾收运管理实际，现就推进全市生活垃圾分类收运工作提出以下指导意见。</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right="0" w:firstLine="800"/>
        <w:jc w:val="both"/>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一、指导思想</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以习近平新时代中国特色社会主义思想为指导，深入贯彻习 近平生态文明思想，贯彻党的十九大和十九届</w:t>
      </w:r>
      <w:r>
        <w:rPr>
          <w:rFonts w:hint="eastAsia" w:ascii="仿宋_GB2312" w:hAnsi="仿宋_GB2312" w:eastAsia="仿宋_GB2312" w:cs="仿宋_GB2312"/>
          <w:color w:val="000000"/>
          <w:spacing w:val="0"/>
          <w:w w:val="100"/>
          <w:position w:val="0"/>
          <w:sz w:val="32"/>
          <w:szCs w:val="32"/>
          <w:lang w:val="en-US" w:eastAsia="zh-CN"/>
        </w:rPr>
        <w:t>历次</w:t>
      </w:r>
      <w:r>
        <w:rPr>
          <w:rFonts w:hint="eastAsia" w:ascii="仿宋_GB2312" w:hAnsi="仿宋_GB2312" w:eastAsia="仿宋_GB2312" w:cs="仿宋_GB2312"/>
          <w:color w:val="000000"/>
          <w:spacing w:val="0"/>
          <w:w w:val="100"/>
          <w:position w:val="0"/>
          <w:sz w:val="32"/>
          <w:szCs w:val="32"/>
        </w:rPr>
        <w:t>全会精神，坚持以人民为中心，以实现生活垃圾全面长效治理为目标，深入推进全市生活垃圾分类工作，着眼建立分类投放、分类收集、分类运输、分类处理的生活垃圾全程管理体系，大力推进生活垃圾管理的无害化、减量化和资源化，为建设美丽</w:t>
      </w:r>
      <w:r>
        <w:rPr>
          <w:rFonts w:hint="eastAsia" w:ascii="仿宋_GB2312" w:hAnsi="仿宋_GB2312" w:eastAsia="仿宋_GB2312" w:cs="仿宋_GB2312"/>
          <w:color w:val="000000"/>
          <w:spacing w:val="0"/>
          <w:w w:val="100"/>
          <w:position w:val="0"/>
          <w:sz w:val="32"/>
          <w:szCs w:val="32"/>
          <w:lang w:val="en-US" w:eastAsia="zh-CN"/>
        </w:rPr>
        <w:t>荥阳</w:t>
      </w:r>
      <w:r>
        <w:rPr>
          <w:rFonts w:hint="eastAsia" w:ascii="仿宋_GB2312" w:hAnsi="仿宋_GB2312" w:eastAsia="仿宋_GB2312" w:cs="仿宋_GB2312"/>
          <w:color w:val="000000"/>
          <w:spacing w:val="0"/>
          <w:w w:val="100"/>
          <w:position w:val="0"/>
          <w:sz w:val="32"/>
          <w:szCs w:val="32"/>
        </w:rPr>
        <w:t>作出贡献。</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right="0" w:firstLine="800"/>
        <w:jc w:val="both"/>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二</w:t>
      </w:r>
      <w:r>
        <w:rPr>
          <w:rFonts w:hint="eastAsia" w:ascii="黑体" w:hAnsi="黑体" w:eastAsia="黑体" w:cs="黑体"/>
          <w:b w:val="0"/>
          <w:bCs w:val="0"/>
          <w:color w:val="000000"/>
          <w:spacing w:val="0"/>
          <w:w w:val="100"/>
          <w:position w:val="0"/>
          <w:sz w:val="32"/>
          <w:szCs w:val="32"/>
          <w:lang w:eastAsia="zh-CN"/>
        </w:rPr>
        <w:t>、</w:t>
      </w:r>
      <w:r>
        <w:rPr>
          <w:rFonts w:hint="eastAsia" w:ascii="黑体" w:hAnsi="黑体" w:eastAsia="黑体" w:cs="黑体"/>
          <w:b w:val="0"/>
          <w:bCs w:val="0"/>
          <w:color w:val="000000"/>
          <w:spacing w:val="0"/>
          <w:w w:val="100"/>
          <w:position w:val="0"/>
          <w:sz w:val="32"/>
          <w:szCs w:val="32"/>
        </w:rPr>
        <w:t>工作目标</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lang w:eastAsia="zh-CN"/>
        </w:rPr>
        <w:sectPr>
          <w:footerReference r:id="rId7" w:type="first"/>
          <w:footerReference r:id="rId5" w:type="default"/>
          <w:footerReference r:id="rId6" w:type="even"/>
          <w:footnotePr>
            <w:numFmt w:val="decimal"/>
          </w:footnotePr>
          <w:pgSz w:w="11900" w:h="16840"/>
          <w:pgMar w:top="1573" w:right="1438" w:bottom="1314" w:left="1328" w:header="0" w:footer="3" w:gutter="0"/>
          <w:pgNumType w:fmt="decimal" w:start="1"/>
          <w:cols w:space="720" w:num="1"/>
          <w:titlePg/>
          <w:rtlGutter w:val="0"/>
          <w:docGrid w:linePitch="360" w:charSpace="0"/>
        </w:sectPr>
      </w:pPr>
      <w:r>
        <w:rPr>
          <w:rFonts w:hint="eastAsia" w:ascii="仿宋_GB2312" w:hAnsi="仿宋_GB2312" w:eastAsia="仿宋_GB2312" w:cs="仿宋_GB2312"/>
          <w:color w:val="000000"/>
          <w:spacing w:val="0"/>
          <w:w w:val="100"/>
          <w:position w:val="0"/>
          <w:sz w:val="32"/>
          <w:szCs w:val="32"/>
        </w:rPr>
        <w:t>进一步理顺生活垃圾管理体制，建立</w:t>
      </w:r>
      <w:r>
        <w:rPr>
          <w:rFonts w:hint="eastAsia" w:ascii="仿宋_GB2312" w:hAnsi="仿宋_GB2312" w:eastAsia="仿宋_GB2312" w:cs="仿宋_GB2312"/>
          <w:color w:val="000000"/>
          <w:spacing w:val="0"/>
          <w:w w:val="100"/>
          <w:position w:val="0"/>
          <w:sz w:val="32"/>
          <w:szCs w:val="32"/>
          <w:lang w:val="en-US" w:eastAsia="zh-CN"/>
        </w:rPr>
        <w:t>市统一收运、乡镇（街道）</w:t>
      </w:r>
      <w:r>
        <w:rPr>
          <w:rFonts w:hint="eastAsia" w:ascii="仿宋_GB2312" w:hAnsi="仿宋_GB2312" w:eastAsia="仿宋_GB2312" w:cs="仿宋_GB2312"/>
          <w:color w:val="000000"/>
          <w:spacing w:val="0"/>
          <w:w w:val="100"/>
          <w:position w:val="0"/>
          <w:sz w:val="32"/>
          <w:szCs w:val="32"/>
        </w:rPr>
        <w:t>属地管理部门</w:t>
      </w:r>
      <w:r>
        <w:rPr>
          <w:rFonts w:hint="eastAsia" w:ascii="仿宋_GB2312" w:hAnsi="仿宋_GB2312" w:eastAsia="仿宋_GB2312" w:cs="仿宋_GB2312"/>
          <w:color w:val="000000"/>
          <w:spacing w:val="0"/>
          <w:w w:val="100"/>
          <w:position w:val="0"/>
          <w:sz w:val="32"/>
          <w:szCs w:val="32"/>
          <w:lang w:val="en-US" w:eastAsia="zh-CN"/>
        </w:rPr>
        <w:t>配合</w:t>
      </w:r>
      <w:r>
        <w:rPr>
          <w:rFonts w:hint="eastAsia" w:ascii="仿宋_GB2312" w:hAnsi="仿宋_GB2312" w:eastAsia="仿宋_GB2312" w:cs="仿宋_GB2312"/>
          <w:color w:val="000000"/>
          <w:spacing w:val="0"/>
          <w:w w:val="100"/>
          <w:position w:val="0"/>
          <w:sz w:val="32"/>
          <w:szCs w:val="32"/>
        </w:rPr>
        <w:t>联动的工作机制；开展生活垃圾管理改革，建立厨余垃圾、有害垃圾</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其他垃圾市级统一收运，街道（乡镇）</w:t>
      </w:r>
      <w:r>
        <w:rPr>
          <w:rFonts w:hint="eastAsia" w:ascii="仿宋_GB2312" w:hAnsi="仿宋_GB2312" w:eastAsia="仿宋_GB2312" w:cs="仿宋_GB2312"/>
          <w:color w:val="000000"/>
          <w:spacing w:val="0"/>
          <w:w w:val="100"/>
          <w:position w:val="0"/>
          <w:sz w:val="32"/>
          <w:szCs w:val="32"/>
          <w:lang w:val="en-US" w:eastAsia="zh-CN"/>
        </w:rPr>
        <w:t>配合</w:t>
      </w:r>
      <w:r>
        <w:rPr>
          <w:rFonts w:hint="eastAsia" w:ascii="仿宋_GB2312" w:hAnsi="仿宋_GB2312" w:eastAsia="仿宋_GB2312" w:cs="仿宋_GB2312"/>
          <w:color w:val="000000"/>
          <w:spacing w:val="0"/>
          <w:w w:val="100"/>
          <w:position w:val="0"/>
          <w:sz w:val="32"/>
          <w:szCs w:val="32"/>
        </w:rPr>
        <w:t>收运,可回收物社会力量集中统一收运的生活垃圾收运体制</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所有生活垃圾收运车辆（含社会车辆）由</w:t>
      </w:r>
      <w:r>
        <w:rPr>
          <w:rFonts w:hint="eastAsia" w:ascii="仿宋_GB2312" w:hAnsi="仿宋_GB2312" w:eastAsia="仿宋_GB2312" w:cs="仿宋_GB2312"/>
          <w:color w:val="000000"/>
          <w:spacing w:val="0"/>
          <w:w w:val="100"/>
          <w:position w:val="0"/>
          <w:sz w:val="32"/>
          <w:szCs w:val="32"/>
          <w:lang w:val="en-US" w:eastAsia="zh-CN"/>
        </w:rPr>
        <w:t>市统一管理，乡镇（街道）配合</w:t>
      </w:r>
      <w:r>
        <w:rPr>
          <w:rFonts w:hint="eastAsia" w:ascii="仿宋_GB2312" w:hAnsi="仿宋_GB2312" w:eastAsia="仿宋_GB2312" w:cs="仿宋_GB2312"/>
          <w:color w:val="000000"/>
          <w:spacing w:val="0"/>
          <w:w w:val="100"/>
          <w:position w:val="0"/>
          <w:sz w:val="32"/>
          <w:szCs w:val="32"/>
        </w:rPr>
        <w:t>管理，</w:t>
      </w:r>
      <w:r>
        <w:rPr>
          <w:rFonts w:hint="eastAsia" w:ascii="仿宋_GB2312" w:hAnsi="仿宋_GB2312" w:eastAsia="仿宋_GB2312" w:cs="仿宋_GB2312"/>
          <w:color w:val="000000"/>
          <w:spacing w:val="0"/>
          <w:w w:val="100"/>
          <w:position w:val="0"/>
          <w:sz w:val="32"/>
          <w:szCs w:val="32"/>
          <w:lang w:val="en-US" w:eastAsia="zh-CN"/>
        </w:rPr>
        <w:t>落实</w:t>
      </w:r>
      <w:r>
        <w:rPr>
          <w:rFonts w:hint="eastAsia" w:ascii="仿宋_GB2312" w:hAnsi="仿宋_GB2312" w:eastAsia="仿宋_GB2312" w:cs="仿宋_GB2312"/>
          <w:color w:val="000000"/>
          <w:spacing w:val="0"/>
          <w:w w:val="100"/>
          <w:position w:val="0"/>
          <w:sz w:val="32"/>
          <w:szCs w:val="32"/>
          <w:lang w:val="zh-CN" w:eastAsia="zh-CN"/>
        </w:rPr>
        <w:t>“五</w:t>
      </w:r>
      <w:r>
        <w:rPr>
          <w:rFonts w:hint="eastAsia" w:ascii="仿宋_GB2312" w:hAnsi="仿宋_GB2312" w:eastAsia="仿宋_GB2312" w:cs="仿宋_GB2312"/>
          <w:color w:val="000000"/>
          <w:spacing w:val="0"/>
          <w:w w:val="100"/>
          <w:position w:val="0"/>
          <w:sz w:val="32"/>
          <w:szCs w:val="32"/>
        </w:rPr>
        <w:t>统一”要求</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进一步提升规范化、专业化、智慧化水平</w:t>
      </w:r>
      <w:r>
        <w:rPr>
          <w:rFonts w:hint="eastAsia" w:ascii="仿宋_GB2312" w:hAnsi="仿宋_GB2312" w:eastAsia="仿宋_GB2312" w:cs="仿宋_GB2312"/>
          <w:color w:val="000000"/>
          <w:spacing w:val="0"/>
          <w:w w:val="100"/>
          <w:position w:val="0"/>
          <w:sz w:val="32"/>
          <w:szCs w:val="32"/>
          <w:lang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月底前，全市厨余垃圾、有害垃圾收运体制改革基本到位；2022年</w:t>
      </w:r>
      <w:r>
        <w:rPr>
          <w:rFonts w:hint="eastAsia" w:ascii="仿宋_GB2312" w:hAnsi="仿宋_GB2312"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pacing w:val="0"/>
          <w:w w:val="100"/>
          <w:position w:val="0"/>
          <w:sz w:val="32"/>
          <w:szCs w:val="32"/>
        </w:rPr>
        <w:t>月底前，全市其他垃圾、可回收物收运体制改革基本到位；2022年12月底前，全市生活垃圾管理体制机制基本建立。</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right="0" w:firstLine="800"/>
        <w:jc w:val="both"/>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三</w:t>
      </w:r>
      <w:r>
        <w:rPr>
          <w:rFonts w:hint="eastAsia" w:ascii="黑体" w:hAnsi="黑体" w:eastAsia="黑体" w:cs="黑体"/>
          <w:b w:val="0"/>
          <w:bCs w:val="0"/>
          <w:color w:val="000000"/>
          <w:spacing w:val="0"/>
          <w:w w:val="100"/>
          <w:position w:val="0"/>
          <w:sz w:val="32"/>
          <w:szCs w:val="32"/>
          <w:lang w:eastAsia="zh-CN"/>
        </w:rPr>
        <w:t>、</w:t>
      </w:r>
      <w:r>
        <w:rPr>
          <w:rFonts w:hint="eastAsia" w:ascii="黑体" w:hAnsi="黑体" w:eastAsia="黑体" w:cs="黑体"/>
          <w:b w:val="0"/>
          <w:bCs w:val="0"/>
          <w:color w:val="000000"/>
          <w:spacing w:val="0"/>
          <w:w w:val="100"/>
          <w:position w:val="0"/>
          <w:sz w:val="32"/>
          <w:szCs w:val="32"/>
        </w:rPr>
        <w:t>工作任务</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right="0" w:firstLine="800"/>
        <w:jc w:val="both"/>
        <w:textAlignment w:val="auto"/>
        <w:rPr>
          <w:rFonts w:hint="eastAsia" w:ascii="楷体" w:hAnsi="楷体" w:eastAsia="楷体" w:cs="楷体"/>
          <w:b/>
          <w:bCs/>
          <w:color w:val="000000"/>
          <w:spacing w:val="0"/>
          <w:w w:val="100"/>
          <w:position w:val="0"/>
          <w:sz w:val="32"/>
          <w:szCs w:val="32"/>
        </w:rPr>
      </w:pPr>
      <w:bookmarkStart w:id="3" w:name="bookmark9"/>
      <w:r>
        <w:rPr>
          <w:rFonts w:hint="eastAsia" w:ascii="楷体" w:hAnsi="楷体" w:eastAsia="楷体" w:cs="楷体"/>
          <w:b/>
          <w:bCs/>
          <w:color w:val="000000"/>
          <w:spacing w:val="0"/>
          <w:w w:val="100"/>
          <w:position w:val="0"/>
          <w:sz w:val="32"/>
          <w:szCs w:val="32"/>
        </w:rPr>
        <w:t>（</w:t>
      </w:r>
      <w:bookmarkEnd w:id="3"/>
      <w:r>
        <w:rPr>
          <w:rFonts w:hint="eastAsia" w:ascii="楷体" w:hAnsi="楷体" w:eastAsia="楷体" w:cs="楷体"/>
          <w:b/>
          <w:bCs/>
          <w:color w:val="000000"/>
          <w:spacing w:val="0"/>
          <w:w w:val="100"/>
          <w:position w:val="0"/>
          <w:sz w:val="32"/>
          <w:szCs w:val="32"/>
        </w:rPr>
        <w:t>一）理顺厨余垃圾收运体系</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建立厨余垃圾市级统一收运体制。由市城管部门</w:t>
      </w:r>
      <w:r>
        <w:rPr>
          <w:rFonts w:hint="eastAsia" w:ascii="仿宋_GB2312" w:hAnsi="仿宋_GB2312" w:eastAsia="仿宋_GB2312" w:cs="仿宋_GB2312"/>
          <w:color w:val="000000"/>
          <w:spacing w:val="0"/>
          <w:w w:val="100"/>
          <w:position w:val="0"/>
          <w:sz w:val="32"/>
          <w:szCs w:val="32"/>
          <w:lang w:val="en-US" w:eastAsia="zh-CN"/>
        </w:rPr>
        <w:t>依法</w:t>
      </w:r>
      <w:r>
        <w:rPr>
          <w:rFonts w:hint="eastAsia" w:ascii="仿宋_GB2312" w:hAnsi="仿宋_GB2312" w:eastAsia="仿宋_GB2312" w:cs="仿宋_GB2312"/>
          <w:color w:val="000000"/>
          <w:spacing w:val="0"/>
          <w:w w:val="100"/>
          <w:position w:val="0"/>
          <w:sz w:val="32"/>
          <w:szCs w:val="32"/>
        </w:rPr>
        <w:t>确定厨余垃圾收运</w:t>
      </w:r>
      <w:r>
        <w:rPr>
          <w:rFonts w:hint="eastAsia" w:ascii="仿宋_GB2312" w:hAnsi="仿宋_GB2312" w:eastAsia="仿宋_GB2312" w:cs="仿宋_GB2312"/>
          <w:color w:val="000000"/>
          <w:spacing w:val="0"/>
          <w:w w:val="100"/>
          <w:position w:val="0"/>
          <w:sz w:val="32"/>
          <w:szCs w:val="32"/>
          <w:lang w:val="en-US" w:eastAsia="zh-CN"/>
        </w:rPr>
        <w:t>企业</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由厨余垃圾收运企业</w:t>
      </w:r>
      <w:r>
        <w:rPr>
          <w:rFonts w:hint="eastAsia" w:ascii="仿宋_GB2312" w:hAnsi="仿宋_GB2312" w:eastAsia="仿宋_GB2312" w:cs="仿宋_GB2312"/>
          <w:color w:val="000000"/>
          <w:spacing w:val="0"/>
          <w:w w:val="100"/>
          <w:position w:val="0"/>
          <w:sz w:val="32"/>
          <w:szCs w:val="32"/>
        </w:rPr>
        <w:t>结合各</w:t>
      </w:r>
      <w:r>
        <w:rPr>
          <w:rFonts w:hint="eastAsia" w:ascii="仿宋_GB2312" w:hAnsi="仿宋_GB2312" w:eastAsia="仿宋_GB2312" w:cs="仿宋_GB2312"/>
          <w:color w:val="000000"/>
          <w:spacing w:val="0"/>
          <w:w w:val="100"/>
          <w:position w:val="0"/>
          <w:sz w:val="32"/>
          <w:szCs w:val="32"/>
          <w:lang w:eastAsia="zh-CN"/>
        </w:rPr>
        <w:t>乡镇（街道）</w:t>
      </w:r>
      <w:r>
        <w:rPr>
          <w:rFonts w:hint="eastAsia" w:ascii="仿宋_GB2312" w:hAnsi="仿宋_GB2312" w:eastAsia="仿宋_GB2312" w:cs="仿宋_GB2312"/>
          <w:color w:val="000000"/>
          <w:spacing w:val="0"/>
          <w:w w:val="100"/>
          <w:position w:val="0"/>
          <w:sz w:val="32"/>
          <w:szCs w:val="32"/>
        </w:rPr>
        <w:t>人口数量</w:t>
      </w:r>
      <w:r>
        <w:rPr>
          <w:rFonts w:hint="eastAsia" w:ascii="仿宋_GB2312" w:hAnsi="仿宋_GB2312" w:eastAsia="仿宋_GB2312" w:cs="仿宋_GB2312"/>
          <w:color w:val="000000"/>
          <w:spacing w:val="0"/>
          <w:w w:val="100"/>
          <w:position w:val="0"/>
          <w:sz w:val="32"/>
          <w:szCs w:val="32"/>
          <w:lang w:val="en-US" w:eastAsia="zh-CN"/>
        </w:rPr>
        <w:t>及</w:t>
      </w:r>
      <w:r>
        <w:rPr>
          <w:rFonts w:hint="eastAsia" w:ascii="仿宋_GB2312" w:hAnsi="仿宋_GB2312" w:eastAsia="仿宋_GB2312" w:cs="仿宋_GB2312"/>
          <w:color w:val="000000"/>
          <w:spacing w:val="0"/>
          <w:w w:val="100"/>
          <w:position w:val="0"/>
          <w:sz w:val="32"/>
          <w:szCs w:val="32"/>
        </w:rPr>
        <w:t>收运需求</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合理确定厨余垃圾收集车数量，按照</w:t>
      </w:r>
      <w:r>
        <w:rPr>
          <w:rFonts w:hint="eastAsia" w:ascii="仿宋_GB2312" w:hAnsi="仿宋_GB2312" w:eastAsia="仿宋_GB2312" w:cs="仿宋_GB2312"/>
          <w:color w:val="000000"/>
          <w:spacing w:val="0"/>
          <w:w w:val="100"/>
          <w:position w:val="0"/>
          <w:sz w:val="32"/>
          <w:szCs w:val="32"/>
          <w:lang w:val="zh-CN" w:eastAsia="zh-CN"/>
        </w:rPr>
        <w:t>“公</w:t>
      </w:r>
      <w:r>
        <w:rPr>
          <w:rFonts w:hint="eastAsia" w:ascii="仿宋_GB2312" w:hAnsi="仿宋_GB2312" w:eastAsia="仿宋_GB2312" w:cs="仿宋_GB2312"/>
          <w:color w:val="000000"/>
          <w:spacing w:val="0"/>
          <w:w w:val="100"/>
          <w:position w:val="0"/>
          <w:sz w:val="32"/>
          <w:szCs w:val="32"/>
        </w:rPr>
        <w:t>交化</w:t>
      </w:r>
      <w:r>
        <w:rPr>
          <w:rFonts w:hint="eastAsia" w:ascii="仿宋_GB2312" w:hAnsi="仿宋_GB2312" w:eastAsia="仿宋_GB2312" w:cs="仿宋_GB2312"/>
          <w:color w:val="000000"/>
          <w:spacing w:val="0"/>
          <w:w w:val="100"/>
          <w:position w:val="0"/>
          <w:sz w:val="32"/>
          <w:szCs w:val="32"/>
          <w:lang w:val="zh-CN" w:eastAsia="zh-CN"/>
        </w:rPr>
        <w:t>”收运</w:t>
      </w:r>
      <w:r>
        <w:rPr>
          <w:rFonts w:hint="eastAsia" w:ascii="仿宋_GB2312" w:hAnsi="仿宋_GB2312" w:eastAsia="仿宋_GB2312" w:cs="仿宋_GB2312"/>
          <w:color w:val="000000"/>
          <w:spacing w:val="0"/>
          <w:w w:val="100"/>
          <w:position w:val="0"/>
          <w:sz w:val="32"/>
          <w:szCs w:val="32"/>
        </w:rPr>
        <w:t>模式，科学调整收运路线、收运频次和收运时间，确保厨余垃圾应收尽收、日产日清。</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right="0" w:firstLine="800"/>
        <w:jc w:val="both"/>
        <w:textAlignment w:val="auto"/>
        <w:rPr>
          <w:rFonts w:hint="eastAsia" w:ascii="楷体" w:hAnsi="楷体" w:eastAsia="楷体" w:cs="楷体"/>
          <w:b/>
          <w:bCs/>
          <w:color w:val="000000"/>
          <w:spacing w:val="0"/>
          <w:w w:val="100"/>
          <w:position w:val="0"/>
          <w:sz w:val="32"/>
          <w:szCs w:val="32"/>
        </w:rPr>
      </w:pPr>
      <w:bookmarkStart w:id="4" w:name="bookmark10"/>
      <w:r>
        <w:rPr>
          <w:rFonts w:hint="eastAsia" w:ascii="楷体" w:hAnsi="楷体" w:eastAsia="楷体" w:cs="楷体"/>
          <w:b/>
          <w:bCs/>
          <w:color w:val="000000"/>
          <w:spacing w:val="0"/>
          <w:w w:val="100"/>
          <w:position w:val="0"/>
          <w:sz w:val="32"/>
          <w:szCs w:val="32"/>
        </w:rPr>
        <w:t>（</w:t>
      </w:r>
      <w:bookmarkEnd w:id="4"/>
      <w:r>
        <w:rPr>
          <w:rFonts w:hint="eastAsia" w:ascii="楷体" w:hAnsi="楷体" w:eastAsia="楷体" w:cs="楷体"/>
          <w:b/>
          <w:bCs/>
          <w:color w:val="000000"/>
          <w:spacing w:val="0"/>
          <w:w w:val="100"/>
          <w:position w:val="0"/>
          <w:sz w:val="32"/>
          <w:szCs w:val="32"/>
        </w:rPr>
        <w:t>二）理顺可回收物收运体系</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建立市级统筹管理、社会资本充分参与的可回收物管理体制。落实再生资源回收系统与环卫收运系统</w:t>
      </w:r>
      <w:r>
        <w:rPr>
          <w:rFonts w:hint="eastAsia" w:ascii="仿宋_GB2312" w:hAnsi="仿宋_GB2312" w:eastAsia="仿宋_GB2312" w:cs="仿宋_GB2312"/>
          <w:color w:val="000000"/>
          <w:spacing w:val="0"/>
          <w:w w:val="100"/>
          <w:position w:val="0"/>
          <w:sz w:val="32"/>
          <w:szCs w:val="32"/>
          <w:lang w:val="zh-CN" w:eastAsia="zh-CN"/>
        </w:rPr>
        <w:t>“两网</w:t>
      </w:r>
      <w:r>
        <w:rPr>
          <w:rFonts w:hint="eastAsia" w:ascii="仿宋_GB2312" w:hAnsi="仿宋_GB2312" w:eastAsia="仿宋_GB2312" w:cs="仿宋_GB2312"/>
          <w:color w:val="000000"/>
          <w:spacing w:val="0"/>
          <w:w w:val="100"/>
          <w:position w:val="0"/>
          <w:sz w:val="32"/>
          <w:szCs w:val="32"/>
        </w:rPr>
        <w:t>融合”政策，根据</w:t>
      </w:r>
      <w:r>
        <w:rPr>
          <w:rFonts w:hint="eastAsia" w:ascii="仿宋_GB2312" w:hAnsi="仿宋_GB2312" w:eastAsia="仿宋_GB2312" w:cs="仿宋_GB2312"/>
          <w:color w:val="000000"/>
          <w:spacing w:val="0"/>
          <w:w w:val="100"/>
          <w:position w:val="0"/>
          <w:sz w:val="32"/>
          <w:szCs w:val="32"/>
          <w:lang w:val="zh-CN" w:eastAsia="zh-CN"/>
        </w:rPr>
        <w:t>“政府</w:t>
      </w:r>
      <w:r>
        <w:rPr>
          <w:rFonts w:hint="eastAsia" w:ascii="仿宋_GB2312" w:hAnsi="仿宋_GB2312" w:eastAsia="仿宋_GB2312" w:cs="仿宋_GB2312"/>
          <w:color w:val="000000"/>
          <w:spacing w:val="0"/>
          <w:w w:val="100"/>
          <w:position w:val="0"/>
          <w:sz w:val="32"/>
          <w:szCs w:val="32"/>
        </w:rPr>
        <w:t>主导、市场运作、社会参与”的原则，由市统筹考虑区域大小、可回收物量等因素，通过适度扶持、特许经营等方式，积极培育可回收物市场主体</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鼓励</w:t>
      </w:r>
      <w:r>
        <w:rPr>
          <w:rFonts w:hint="eastAsia" w:ascii="仿宋_GB2312" w:hAnsi="仿宋_GB2312" w:eastAsia="仿宋_GB2312" w:cs="仿宋_GB2312"/>
          <w:color w:val="000000"/>
          <w:spacing w:val="0"/>
          <w:w w:val="100"/>
          <w:position w:val="0"/>
          <w:sz w:val="32"/>
          <w:szCs w:val="32"/>
        </w:rPr>
        <w:t>以住宅区或单位为基本单元，建设完善便于交投的回收站点（箱房）。</w:t>
      </w:r>
      <w:r>
        <w:rPr>
          <w:rFonts w:hint="eastAsia" w:ascii="仿宋_GB2312" w:hAnsi="仿宋_GB2312" w:eastAsia="仿宋_GB2312" w:cs="仿宋_GB2312"/>
          <w:color w:val="000000"/>
          <w:spacing w:val="0"/>
          <w:w w:val="100"/>
          <w:position w:val="0"/>
          <w:sz w:val="32"/>
          <w:szCs w:val="32"/>
          <w:lang w:val="en-US" w:eastAsia="zh-CN"/>
        </w:rPr>
        <w:t>引导各类再生资源回收站点将</w:t>
      </w:r>
      <w:r>
        <w:rPr>
          <w:rFonts w:hint="eastAsia" w:ascii="仿宋_GB2312" w:hAnsi="仿宋_GB2312" w:eastAsia="仿宋_GB2312" w:cs="仿宋_GB2312"/>
          <w:color w:val="000000"/>
          <w:spacing w:val="0"/>
          <w:w w:val="100"/>
          <w:position w:val="0"/>
          <w:sz w:val="32"/>
          <w:szCs w:val="32"/>
        </w:rPr>
        <w:t>称重系统接入</w:t>
      </w:r>
      <w:r>
        <w:rPr>
          <w:rFonts w:hint="eastAsia" w:ascii="仿宋_GB2312" w:hAnsi="仿宋_GB2312" w:eastAsia="仿宋_GB2312" w:cs="仿宋_GB2312"/>
          <w:color w:val="000000"/>
          <w:spacing w:val="0"/>
          <w:w w:val="100"/>
          <w:position w:val="0"/>
          <w:sz w:val="32"/>
          <w:szCs w:val="32"/>
          <w:lang w:val="en-US" w:eastAsia="zh-CN"/>
        </w:rPr>
        <w:t>郑州市、荥阳</w:t>
      </w:r>
      <w:r>
        <w:rPr>
          <w:rFonts w:hint="eastAsia" w:ascii="仿宋_GB2312" w:hAnsi="仿宋_GB2312" w:eastAsia="仿宋_GB2312" w:cs="仿宋_GB2312"/>
          <w:color w:val="000000"/>
          <w:spacing w:val="0"/>
          <w:w w:val="100"/>
          <w:position w:val="0"/>
          <w:sz w:val="32"/>
          <w:szCs w:val="32"/>
        </w:rPr>
        <w:t>市两级生活垃圾分类大数据监管平台。市再生资源主管部门结合</w:t>
      </w:r>
      <w:r>
        <w:rPr>
          <w:rFonts w:hint="eastAsia" w:ascii="仿宋_GB2312" w:hAnsi="仿宋_GB2312" w:eastAsia="仿宋_GB2312" w:cs="仿宋_GB2312"/>
          <w:color w:val="000000"/>
          <w:spacing w:val="0"/>
          <w:w w:val="100"/>
          <w:position w:val="0"/>
          <w:sz w:val="32"/>
          <w:szCs w:val="32"/>
          <w:lang w:eastAsia="zh-CN"/>
        </w:rPr>
        <w:t>荥阳市</w:t>
      </w:r>
      <w:r>
        <w:rPr>
          <w:rFonts w:hint="eastAsia" w:ascii="仿宋_GB2312" w:hAnsi="仿宋_GB2312" w:eastAsia="仿宋_GB2312" w:cs="仿宋_GB2312"/>
          <w:color w:val="000000"/>
          <w:spacing w:val="0"/>
          <w:w w:val="100"/>
          <w:position w:val="0"/>
          <w:sz w:val="32"/>
          <w:szCs w:val="32"/>
        </w:rPr>
        <w:t>实际制定出台可回收物回收中转站（点）</w:t>
      </w:r>
      <w:r>
        <w:rPr>
          <w:rFonts w:hint="eastAsia" w:ascii="仿宋_GB2312" w:hAnsi="仿宋_GB2312" w:eastAsia="仿宋_GB2312" w:cs="仿宋_GB2312"/>
          <w:color w:val="000000"/>
          <w:spacing w:val="0"/>
          <w:w w:val="100"/>
          <w:position w:val="0"/>
          <w:sz w:val="32"/>
          <w:szCs w:val="32"/>
          <w:lang w:val="en-US" w:eastAsia="zh-CN"/>
        </w:rPr>
        <w:t>管理</w:t>
      </w:r>
      <w:r>
        <w:rPr>
          <w:rFonts w:hint="eastAsia" w:ascii="仿宋_GB2312" w:hAnsi="仿宋_GB2312" w:eastAsia="仿宋_GB2312" w:cs="仿宋_GB2312"/>
          <w:color w:val="000000"/>
          <w:spacing w:val="0"/>
          <w:w w:val="100"/>
          <w:position w:val="0"/>
          <w:sz w:val="32"/>
          <w:szCs w:val="32"/>
        </w:rPr>
        <w:t>标准，并加强日常监管。</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right="0" w:firstLine="800"/>
        <w:jc w:val="both"/>
        <w:textAlignment w:val="auto"/>
        <w:rPr>
          <w:rFonts w:hint="eastAsia" w:ascii="楷体" w:hAnsi="楷体" w:eastAsia="楷体" w:cs="楷体"/>
          <w:b/>
          <w:bCs/>
          <w:color w:val="000000"/>
          <w:spacing w:val="0"/>
          <w:w w:val="100"/>
          <w:position w:val="0"/>
          <w:sz w:val="32"/>
          <w:szCs w:val="32"/>
        </w:rPr>
      </w:pPr>
      <w:bookmarkStart w:id="5" w:name="bookmark11"/>
      <w:r>
        <w:rPr>
          <w:rFonts w:hint="eastAsia" w:ascii="楷体" w:hAnsi="楷体" w:eastAsia="楷体" w:cs="楷体"/>
          <w:b/>
          <w:bCs/>
          <w:color w:val="000000"/>
          <w:spacing w:val="0"/>
          <w:w w:val="100"/>
          <w:position w:val="0"/>
          <w:sz w:val="32"/>
          <w:szCs w:val="32"/>
        </w:rPr>
        <w:t>（</w:t>
      </w:r>
      <w:bookmarkEnd w:id="5"/>
      <w:r>
        <w:rPr>
          <w:rFonts w:hint="eastAsia" w:ascii="楷体" w:hAnsi="楷体" w:eastAsia="楷体" w:cs="楷体"/>
          <w:b/>
          <w:bCs/>
          <w:color w:val="000000"/>
          <w:spacing w:val="0"/>
          <w:w w:val="100"/>
          <w:position w:val="0"/>
          <w:sz w:val="32"/>
          <w:szCs w:val="32"/>
        </w:rPr>
        <w:t>三）理顺有害垃圾收运体系</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建立有害垃圾市级统一收运体制。居民小区、车站、机关事业单位、相关企业等产生的有害垃圾，以政府购买服务的方式委托有收运处置资质的第三方企业处置。</w:t>
      </w:r>
      <w:r>
        <w:rPr>
          <w:rFonts w:hint="eastAsia" w:ascii="仿宋_GB2312" w:hAnsi="仿宋_GB2312" w:eastAsia="仿宋_GB2312" w:cs="仿宋_GB2312"/>
          <w:color w:val="000000"/>
          <w:spacing w:val="0"/>
          <w:w w:val="100"/>
          <w:position w:val="0"/>
          <w:sz w:val="32"/>
          <w:szCs w:val="32"/>
          <w:lang w:val="en-US" w:eastAsia="zh-CN"/>
        </w:rPr>
        <w:t>市城管部门结合实际，由第三方收运企业</w:t>
      </w:r>
      <w:r>
        <w:rPr>
          <w:rFonts w:hint="eastAsia" w:ascii="仿宋_GB2312" w:hAnsi="仿宋_GB2312" w:eastAsia="仿宋_GB2312" w:cs="仿宋_GB2312"/>
          <w:color w:val="000000"/>
          <w:spacing w:val="0"/>
          <w:w w:val="100"/>
          <w:position w:val="0"/>
          <w:sz w:val="32"/>
          <w:szCs w:val="32"/>
        </w:rPr>
        <w:t>配齐有害垃圾收集车辆，明确有害垃圾收集点、收运路线，并向社会公布，做好收集工作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市</w:t>
      </w:r>
      <w:r>
        <w:rPr>
          <w:rFonts w:hint="eastAsia" w:ascii="仿宋_GB2312" w:hAnsi="仿宋_GB2312" w:eastAsia="仿宋_GB2312" w:cs="仿宋_GB2312"/>
          <w:color w:val="000000"/>
          <w:spacing w:val="0"/>
          <w:w w:val="100"/>
          <w:position w:val="0"/>
          <w:sz w:val="32"/>
          <w:szCs w:val="32"/>
        </w:rPr>
        <w:t>生态环境部门负责有害垃圾贮存、转移、处置环节污染防治的监管工作；居民源的有害垃圾贮存点为</w:t>
      </w:r>
      <w:r>
        <w:rPr>
          <w:rFonts w:hint="eastAsia" w:ascii="仿宋_GB2312" w:hAnsi="仿宋_GB2312" w:eastAsia="仿宋_GB2312" w:cs="仿宋_GB2312"/>
          <w:color w:val="000000"/>
          <w:spacing w:val="0"/>
          <w:w w:val="100"/>
          <w:position w:val="0"/>
          <w:sz w:val="32"/>
          <w:szCs w:val="32"/>
          <w:lang w:val="en-US" w:eastAsia="zh-CN"/>
        </w:rPr>
        <w:t>市</w:t>
      </w:r>
      <w:r>
        <w:rPr>
          <w:rFonts w:hint="eastAsia" w:ascii="仿宋_GB2312" w:hAnsi="仿宋_GB2312" w:eastAsia="仿宋_GB2312" w:cs="仿宋_GB2312"/>
          <w:color w:val="000000"/>
          <w:spacing w:val="0"/>
          <w:w w:val="100"/>
          <w:position w:val="0"/>
          <w:sz w:val="32"/>
          <w:szCs w:val="32"/>
        </w:rPr>
        <w:t>生活垃圾分拣中心，贮存点要严格落实相关标准规范，形成居民小区（单位）单独投放</w:t>
      </w:r>
      <w:r>
        <w:rPr>
          <w:rFonts w:hint="eastAsia" w:ascii="仿宋_GB2312" w:hAnsi="仿宋_GB2312" w:eastAsia="仿宋_GB2312" w:cs="仿宋_GB2312"/>
          <w:color w:val="000000"/>
          <w:spacing w:val="0"/>
          <w:w w:val="100"/>
          <w:position w:val="0"/>
          <w:sz w:val="32"/>
          <w:szCs w:val="32"/>
          <w:lang w:val="en-US" w:eastAsia="zh-CN"/>
        </w:rPr>
        <w:t>→市统一</w:t>
      </w:r>
      <w:r>
        <w:rPr>
          <w:rFonts w:hint="eastAsia" w:ascii="仿宋_GB2312" w:hAnsi="仿宋_GB2312" w:eastAsia="仿宋_GB2312" w:cs="仿宋_GB2312"/>
          <w:color w:val="000000"/>
          <w:spacing w:val="0"/>
          <w:w w:val="100"/>
          <w:position w:val="0"/>
          <w:sz w:val="32"/>
          <w:szCs w:val="32"/>
        </w:rPr>
        <w:t xml:space="preserve">收集 </w:t>
      </w:r>
      <w:r>
        <w:rPr>
          <w:rFonts w:hint="eastAsia" w:ascii="仿宋_GB2312" w:hAnsi="仿宋_GB2312" w:eastAsia="仿宋_GB2312" w:cs="仿宋_GB2312"/>
          <w:color w:val="000000"/>
          <w:spacing w:val="0"/>
          <w:w w:val="100"/>
          <w:position w:val="0"/>
          <w:sz w:val="32"/>
          <w:szCs w:val="32"/>
          <w:lang w:val="en-US" w:eastAsia="zh-CN"/>
        </w:rPr>
        <w:t>→市</w:t>
      </w:r>
      <w:r>
        <w:rPr>
          <w:rFonts w:hint="eastAsia" w:ascii="仿宋_GB2312" w:hAnsi="仿宋_GB2312" w:eastAsia="仿宋_GB2312" w:cs="仿宋_GB2312"/>
          <w:color w:val="000000"/>
          <w:spacing w:val="0"/>
          <w:w w:val="100"/>
          <w:position w:val="0"/>
          <w:sz w:val="32"/>
          <w:szCs w:val="32"/>
        </w:rPr>
        <w:t>分拣中心暂存</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市环保部门协调有收运处理资质企业收运处理的闭环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有害垃圾运输及处理费用由市财政列支，市直党政机关（包括所属二级单位）、医院、学校等公共机构有害垃圾收运、处置费用列入专项经费保障。</w:t>
      </w:r>
      <w:bookmarkStart w:id="6" w:name="bookmark12"/>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 w:hAnsi="楷体" w:eastAsia="楷体" w:cs="楷体"/>
          <w:b/>
          <w:bCs/>
          <w:color w:val="000000"/>
          <w:spacing w:val="0"/>
          <w:w w:val="100"/>
          <w:position w:val="0"/>
          <w:sz w:val="32"/>
          <w:szCs w:val="32"/>
        </w:rPr>
      </w:pPr>
      <w:r>
        <w:rPr>
          <w:rFonts w:hint="eastAsia" w:ascii="楷体" w:hAnsi="楷体" w:eastAsia="楷体" w:cs="楷体"/>
          <w:b/>
          <w:bCs/>
          <w:color w:val="000000"/>
          <w:spacing w:val="0"/>
          <w:w w:val="100"/>
          <w:position w:val="0"/>
          <w:sz w:val="32"/>
          <w:szCs w:val="32"/>
        </w:rPr>
        <w:t>（</w:t>
      </w:r>
      <w:bookmarkEnd w:id="6"/>
      <w:r>
        <w:rPr>
          <w:rFonts w:hint="eastAsia" w:ascii="楷体" w:hAnsi="楷体" w:eastAsia="楷体" w:cs="楷体"/>
          <w:b/>
          <w:bCs/>
          <w:color w:val="000000"/>
          <w:spacing w:val="0"/>
          <w:w w:val="100"/>
          <w:position w:val="0"/>
          <w:sz w:val="32"/>
          <w:szCs w:val="32"/>
        </w:rPr>
        <w:t>四）理顺其他垃圾收运体系</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建立</w:t>
      </w:r>
      <w:r>
        <w:rPr>
          <w:rFonts w:hint="eastAsia" w:ascii="仿宋_GB2312" w:hAnsi="仿宋_GB2312" w:eastAsia="仿宋_GB2312" w:cs="仿宋_GB2312"/>
          <w:color w:val="000000"/>
          <w:spacing w:val="0"/>
          <w:w w:val="100"/>
          <w:position w:val="0"/>
          <w:sz w:val="32"/>
          <w:szCs w:val="32"/>
          <w:lang w:val="en-US" w:eastAsia="zh-CN"/>
        </w:rPr>
        <w:t>市级</w:t>
      </w:r>
      <w:r>
        <w:rPr>
          <w:rFonts w:hint="eastAsia" w:ascii="仿宋_GB2312" w:hAnsi="仿宋_GB2312" w:eastAsia="仿宋_GB2312" w:cs="仿宋_GB2312"/>
          <w:color w:val="000000"/>
          <w:spacing w:val="0"/>
          <w:w w:val="100"/>
          <w:position w:val="0"/>
          <w:sz w:val="32"/>
          <w:szCs w:val="32"/>
        </w:rPr>
        <w:t>其他垃圾统一收运体制。</w:t>
      </w:r>
      <w:r>
        <w:rPr>
          <w:rFonts w:hint="eastAsia" w:ascii="仿宋_GB2312" w:hAnsi="仿宋_GB2312" w:eastAsia="仿宋_GB2312" w:cs="仿宋_GB2312"/>
          <w:color w:val="000000"/>
          <w:spacing w:val="0"/>
          <w:w w:val="100"/>
          <w:position w:val="0"/>
          <w:sz w:val="32"/>
          <w:szCs w:val="32"/>
          <w:lang w:val="en-US" w:eastAsia="zh-CN"/>
        </w:rPr>
        <w:t>我市结合实际，由市城管部门统一收运，</w:t>
      </w:r>
      <w:r>
        <w:rPr>
          <w:rFonts w:hint="eastAsia" w:ascii="仿宋_GB2312" w:hAnsi="仿宋_GB2312" w:eastAsia="仿宋_GB2312" w:cs="仿宋_GB2312"/>
          <w:color w:val="000000"/>
          <w:spacing w:val="0"/>
          <w:w w:val="100"/>
          <w:position w:val="0"/>
          <w:sz w:val="32"/>
          <w:szCs w:val="32"/>
        </w:rPr>
        <w:t>逐步取消个人自行转运车辆，鼓励筹建专业化队伍或收运企业。其他垃圾需采用安全封闭、环保的运输车辆进行收运，并按要求运送至焚烧发电厂或填埋厂进行无害化处理。</w:t>
      </w:r>
      <w:r>
        <w:rPr>
          <w:rFonts w:hint="eastAsia" w:ascii="仿宋_GB2312" w:hAnsi="仿宋_GB2312" w:eastAsia="仿宋_GB2312" w:cs="仿宋_GB2312"/>
          <w:color w:val="000000"/>
          <w:spacing w:val="0"/>
          <w:w w:val="100"/>
          <w:position w:val="0"/>
          <w:sz w:val="32"/>
          <w:szCs w:val="32"/>
          <w:lang w:val="en-US" w:eastAsia="zh-CN"/>
        </w:rPr>
        <w:t>逐步规范市域社会收运车辆管理，</w:t>
      </w:r>
      <w:r>
        <w:rPr>
          <w:rFonts w:hint="eastAsia" w:ascii="仿宋_GB2312" w:hAnsi="仿宋_GB2312" w:eastAsia="仿宋_GB2312" w:cs="仿宋_GB2312"/>
          <w:color w:val="000000"/>
          <w:spacing w:val="0"/>
          <w:w w:val="100"/>
          <w:position w:val="0"/>
          <w:sz w:val="32"/>
          <w:szCs w:val="32"/>
        </w:rPr>
        <w:t>凡在辖区从事其他垃圾 收集作业的社会企业，</w:t>
      </w:r>
      <w:r>
        <w:rPr>
          <w:rFonts w:hint="eastAsia" w:ascii="仿宋_GB2312" w:hAnsi="仿宋_GB2312" w:eastAsia="仿宋_GB2312" w:cs="仿宋_GB2312"/>
          <w:color w:val="000000"/>
          <w:spacing w:val="0"/>
          <w:w w:val="100"/>
          <w:position w:val="0"/>
          <w:sz w:val="32"/>
          <w:szCs w:val="32"/>
          <w:lang w:val="en-US" w:eastAsia="zh-CN"/>
        </w:rPr>
        <w:t>需与</w:t>
      </w:r>
      <w:r>
        <w:rPr>
          <w:rFonts w:hint="eastAsia" w:ascii="仿宋_GB2312" w:hAnsi="仿宋_GB2312" w:eastAsia="仿宋_GB2312" w:cs="仿宋_GB2312"/>
          <w:color w:val="000000"/>
          <w:spacing w:val="0"/>
          <w:w w:val="100"/>
          <w:position w:val="0"/>
          <w:sz w:val="32"/>
          <w:szCs w:val="32"/>
        </w:rPr>
        <w:t>物业服务企业或者社区、办事处、其他企业主体签订收运合同，</w:t>
      </w:r>
      <w:r>
        <w:rPr>
          <w:rFonts w:hint="eastAsia" w:ascii="仿宋_GB2312" w:hAnsi="仿宋_GB2312" w:eastAsia="仿宋_GB2312" w:cs="仿宋_GB2312"/>
          <w:color w:val="000000"/>
          <w:spacing w:val="0"/>
          <w:w w:val="100"/>
          <w:position w:val="0"/>
          <w:sz w:val="32"/>
          <w:szCs w:val="32"/>
          <w:lang w:val="en-US" w:eastAsia="zh-CN"/>
        </w:rPr>
        <w:t>纳入市城管部门日常</w:t>
      </w:r>
      <w:r>
        <w:rPr>
          <w:rFonts w:hint="eastAsia" w:ascii="仿宋_GB2312" w:hAnsi="仿宋_GB2312" w:eastAsia="仿宋_GB2312" w:cs="仿宋_GB2312"/>
          <w:color w:val="000000"/>
          <w:spacing w:val="0"/>
          <w:w w:val="100"/>
          <w:position w:val="0"/>
          <w:sz w:val="32"/>
          <w:szCs w:val="32"/>
        </w:rPr>
        <w:t>监管。</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 w:hAnsi="楷体" w:eastAsia="楷体" w:cs="楷体"/>
          <w:b/>
          <w:bCs/>
          <w:color w:val="000000"/>
          <w:spacing w:val="0"/>
          <w:w w:val="100"/>
          <w:position w:val="0"/>
          <w:sz w:val="32"/>
          <w:szCs w:val="32"/>
        </w:rPr>
      </w:pPr>
      <w:bookmarkStart w:id="7" w:name="bookmark13"/>
      <w:r>
        <w:rPr>
          <w:rFonts w:hint="eastAsia" w:ascii="楷体" w:hAnsi="楷体" w:eastAsia="楷体" w:cs="楷体"/>
          <w:b/>
          <w:bCs/>
          <w:color w:val="000000"/>
          <w:spacing w:val="0"/>
          <w:w w:val="100"/>
          <w:position w:val="0"/>
          <w:sz w:val="32"/>
          <w:szCs w:val="32"/>
        </w:rPr>
        <w:t>（</w:t>
      </w:r>
      <w:bookmarkEnd w:id="7"/>
      <w:r>
        <w:rPr>
          <w:rFonts w:hint="eastAsia" w:ascii="楷体" w:hAnsi="楷体" w:eastAsia="楷体" w:cs="楷体"/>
          <w:b/>
          <w:bCs/>
          <w:color w:val="000000"/>
          <w:spacing w:val="0"/>
          <w:w w:val="100"/>
          <w:position w:val="0"/>
          <w:sz w:val="32"/>
          <w:szCs w:val="32"/>
        </w:rPr>
        <w:t>五）理顺废旧织物、大件垃圾、果蔬垃圾、餐厨垃圾等收 运体系</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bookmarkStart w:id="8" w:name="bookmark14"/>
      <w:bookmarkEnd w:id="8"/>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建立废旧织物统一收运体制。规范收集容器设置，</w:t>
      </w:r>
      <w:r>
        <w:rPr>
          <w:rFonts w:hint="eastAsia" w:ascii="仿宋_GB2312" w:hAnsi="仿宋_GB2312" w:eastAsia="仿宋_GB2312" w:cs="仿宋_GB2312"/>
          <w:color w:val="000000"/>
          <w:spacing w:val="0"/>
          <w:w w:val="100"/>
          <w:position w:val="0"/>
          <w:sz w:val="32"/>
          <w:szCs w:val="32"/>
          <w:lang w:val="en-US" w:eastAsia="zh-CN"/>
        </w:rPr>
        <w:t>由市城管部门依法确定</w:t>
      </w:r>
      <w:r>
        <w:rPr>
          <w:rFonts w:hint="eastAsia" w:ascii="仿宋_GB2312" w:hAnsi="仿宋_GB2312" w:eastAsia="仿宋_GB2312" w:cs="仿宋_GB2312"/>
          <w:color w:val="000000"/>
          <w:spacing w:val="0"/>
          <w:w w:val="100"/>
          <w:position w:val="0"/>
          <w:sz w:val="32"/>
          <w:szCs w:val="32"/>
        </w:rPr>
        <w:t>1家</w:t>
      </w:r>
      <w:r>
        <w:rPr>
          <w:rFonts w:hint="eastAsia" w:ascii="仿宋_GB2312" w:hAnsi="仿宋_GB2312" w:eastAsia="仿宋_GB2312" w:cs="仿宋_GB2312"/>
          <w:color w:val="000000"/>
          <w:spacing w:val="0"/>
          <w:w w:val="100"/>
          <w:position w:val="0"/>
          <w:sz w:val="32"/>
          <w:szCs w:val="32"/>
          <w:lang w:val="en-US" w:eastAsia="zh-CN"/>
        </w:rPr>
        <w:t>有资质</w:t>
      </w:r>
      <w:r>
        <w:rPr>
          <w:rFonts w:hint="eastAsia" w:ascii="仿宋_GB2312" w:hAnsi="仿宋_GB2312" w:eastAsia="仿宋_GB2312" w:cs="仿宋_GB2312"/>
          <w:color w:val="000000"/>
          <w:spacing w:val="0"/>
          <w:w w:val="100"/>
          <w:position w:val="0"/>
          <w:sz w:val="32"/>
          <w:szCs w:val="32"/>
        </w:rPr>
        <w:t>回收企业</w:t>
      </w:r>
      <w:r>
        <w:rPr>
          <w:rFonts w:hint="eastAsia" w:ascii="仿宋_GB2312" w:hAnsi="仿宋_GB2312" w:eastAsia="仿宋_GB2312" w:cs="仿宋_GB2312"/>
          <w:color w:val="000000"/>
          <w:spacing w:val="0"/>
          <w:w w:val="100"/>
          <w:position w:val="0"/>
          <w:sz w:val="32"/>
          <w:szCs w:val="32"/>
          <w:lang w:val="en-US" w:eastAsia="zh-CN"/>
        </w:rPr>
        <w:t>对辖区废旧织物</w:t>
      </w:r>
      <w:r>
        <w:rPr>
          <w:rFonts w:hint="eastAsia" w:ascii="仿宋_GB2312" w:hAnsi="仿宋_GB2312" w:eastAsia="仿宋_GB2312" w:cs="仿宋_GB2312"/>
          <w:color w:val="000000"/>
          <w:spacing w:val="0"/>
          <w:w w:val="100"/>
          <w:position w:val="0"/>
          <w:sz w:val="32"/>
          <w:szCs w:val="32"/>
        </w:rPr>
        <w:t>回收利用，</w:t>
      </w:r>
      <w:r>
        <w:rPr>
          <w:rFonts w:hint="eastAsia" w:ascii="仿宋_GB2312" w:hAnsi="仿宋_GB2312" w:eastAsia="仿宋_GB2312" w:cs="仿宋_GB2312"/>
          <w:color w:val="000000"/>
          <w:spacing w:val="0"/>
          <w:w w:val="100"/>
          <w:position w:val="0"/>
          <w:sz w:val="32"/>
          <w:szCs w:val="32"/>
          <w:lang w:val="en-US" w:eastAsia="zh-CN"/>
        </w:rPr>
        <w:t>逐步</w:t>
      </w:r>
      <w:r>
        <w:rPr>
          <w:rFonts w:hint="eastAsia" w:ascii="仿宋_GB2312" w:hAnsi="仿宋_GB2312" w:eastAsia="仿宋_GB2312" w:cs="仿宋_GB2312"/>
          <w:color w:val="000000"/>
          <w:spacing w:val="0"/>
          <w:w w:val="100"/>
          <w:position w:val="0"/>
          <w:sz w:val="32"/>
          <w:szCs w:val="32"/>
        </w:rPr>
        <w:t>建立箱体统一、渠道可控、去向可查、责任可追的废旧纺织物回收利用全过程监管体系。同时, 具有公开募捐资格的公益慈善组织依据《慈善法》可进行公开募集。</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建立大件垃圾统一收运体制。根据区域实际情况，由</w:t>
      </w:r>
      <w:r>
        <w:rPr>
          <w:rFonts w:hint="eastAsia" w:ascii="仿宋_GB2312" w:hAnsi="仿宋_GB2312" w:eastAsia="仿宋_GB2312" w:cs="仿宋_GB2312"/>
          <w:color w:val="000000"/>
          <w:spacing w:val="0"/>
          <w:w w:val="100"/>
          <w:position w:val="0"/>
          <w:sz w:val="32"/>
          <w:szCs w:val="32"/>
          <w:lang w:val="en-US" w:eastAsia="zh-CN"/>
        </w:rPr>
        <w:t>乡镇（</w:t>
      </w:r>
      <w:r>
        <w:rPr>
          <w:rFonts w:hint="eastAsia" w:ascii="仿宋_GB2312" w:hAnsi="仿宋_GB2312" w:eastAsia="仿宋_GB2312" w:cs="仿宋_GB2312"/>
          <w:color w:val="000000"/>
          <w:spacing w:val="0"/>
          <w:w w:val="100"/>
          <w:position w:val="0"/>
          <w:sz w:val="32"/>
          <w:szCs w:val="32"/>
        </w:rPr>
        <w:t>街道</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牵头负责，</w:t>
      </w:r>
      <w:r>
        <w:rPr>
          <w:rFonts w:hint="eastAsia" w:ascii="仿宋_GB2312" w:hAnsi="仿宋_GB2312" w:eastAsia="仿宋_GB2312" w:cs="仿宋_GB2312"/>
          <w:color w:val="000000"/>
          <w:spacing w:val="0"/>
          <w:w w:val="100"/>
          <w:position w:val="0"/>
          <w:sz w:val="32"/>
          <w:szCs w:val="32"/>
          <w:lang w:val="en-US" w:eastAsia="zh-CN"/>
        </w:rPr>
        <w:t>房产部门配合，</w:t>
      </w:r>
      <w:r>
        <w:rPr>
          <w:rFonts w:hint="eastAsia" w:ascii="仿宋_GB2312" w:hAnsi="仿宋_GB2312" w:eastAsia="仿宋_GB2312" w:cs="仿宋_GB2312"/>
          <w:color w:val="000000"/>
          <w:spacing w:val="0"/>
          <w:w w:val="100"/>
          <w:position w:val="0"/>
          <w:sz w:val="32"/>
          <w:szCs w:val="32"/>
        </w:rPr>
        <w:t>以居住小区或社区为单位指定大件垃圾集中投放点，全市实行大件垃圾定点投放、预约清运，市</w:t>
      </w:r>
      <w:r>
        <w:rPr>
          <w:rFonts w:hint="eastAsia" w:ascii="仿宋_GB2312" w:hAnsi="仿宋_GB2312" w:eastAsia="仿宋_GB2312" w:cs="仿宋_GB2312"/>
          <w:color w:val="000000"/>
          <w:spacing w:val="0"/>
          <w:w w:val="100"/>
          <w:position w:val="0"/>
          <w:sz w:val="32"/>
          <w:szCs w:val="32"/>
          <w:lang w:val="en-US" w:eastAsia="zh-CN"/>
        </w:rPr>
        <w:t>城管部门依法</w:t>
      </w:r>
      <w:r>
        <w:rPr>
          <w:rFonts w:hint="eastAsia" w:ascii="仿宋_GB2312" w:hAnsi="仿宋_GB2312" w:eastAsia="仿宋_GB2312" w:cs="仿宋_GB2312"/>
          <w:color w:val="000000"/>
          <w:spacing w:val="0"/>
          <w:w w:val="100"/>
          <w:position w:val="0"/>
          <w:sz w:val="32"/>
          <w:szCs w:val="32"/>
        </w:rPr>
        <w:t>确定大件垃圾运输处理企业，</w:t>
      </w:r>
      <w:r>
        <w:rPr>
          <w:rFonts w:hint="eastAsia" w:ascii="仿宋_GB2312" w:hAnsi="仿宋_GB2312" w:eastAsia="仿宋_GB2312" w:cs="仿宋_GB2312"/>
          <w:color w:val="000000"/>
          <w:spacing w:val="0"/>
          <w:w w:val="100"/>
          <w:position w:val="0"/>
          <w:sz w:val="32"/>
          <w:szCs w:val="32"/>
          <w:lang w:val="en-US" w:eastAsia="zh-CN"/>
        </w:rPr>
        <w:t>建立</w:t>
      </w:r>
      <w:r>
        <w:rPr>
          <w:rFonts w:hint="eastAsia" w:ascii="仿宋_GB2312" w:hAnsi="仿宋_GB2312" w:eastAsia="仿宋_GB2312" w:cs="仿宋_GB2312"/>
          <w:color w:val="000000"/>
          <w:spacing w:val="0"/>
          <w:w w:val="100"/>
          <w:position w:val="0"/>
          <w:sz w:val="32"/>
          <w:szCs w:val="32"/>
        </w:rPr>
        <w:t>完善大件垃圾收运队伍，向社会公布投放指引、预约清运方式，末端处理以资源化为主。</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建立果蔬垃圾统一收集处理体制。全市农贸市场、大型商超等主体内产生的果皮、菜叶等果蔬垃圾实行减量化、资源化处理，</w:t>
      </w:r>
      <w:r>
        <w:rPr>
          <w:rFonts w:hint="eastAsia" w:ascii="仿宋_GB2312" w:hAnsi="仿宋_GB2312" w:eastAsia="仿宋_GB2312" w:cs="仿宋_GB2312"/>
          <w:color w:val="000000"/>
          <w:spacing w:val="0"/>
          <w:w w:val="100"/>
          <w:position w:val="0"/>
          <w:sz w:val="32"/>
          <w:szCs w:val="32"/>
          <w:lang w:val="en-US" w:eastAsia="zh-CN"/>
        </w:rPr>
        <w:t>倡导</w:t>
      </w:r>
      <w:r>
        <w:rPr>
          <w:rFonts w:hint="eastAsia" w:ascii="仿宋_GB2312" w:hAnsi="仿宋_GB2312" w:eastAsia="仿宋_GB2312" w:cs="仿宋_GB2312"/>
          <w:color w:val="000000"/>
          <w:spacing w:val="0"/>
          <w:w w:val="100"/>
          <w:position w:val="0"/>
          <w:sz w:val="32"/>
          <w:szCs w:val="32"/>
        </w:rPr>
        <w:t>就地就近处理。</w:t>
      </w:r>
      <w:r>
        <w:rPr>
          <w:rFonts w:hint="eastAsia" w:ascii="仿宋_GB2312" w:hAnsi="仿宋_GB2312" w:eastAsia="仿宋_GB2312" w:cs="仿宋_GB2312"/>
          <w:color w:val="000000"/>
          <w:spacing w:val="0"/>
          <w:w w:val="100"/>
          <w:position w:val="0"/>
          <w:sz w:val="32"/>
          <w:szCs w:val="32"/>
          <w:lang w:val="en-US" w:eastAsia="zh-CN"/>
        </w:rPr>
        <w:t>鼓励</w:t>
      </w:r>
      <w:r>
        <w:rPr>
          <w:rFonts w:hint="eastAsia" w:ascii="仿宋_GB2312" w:hAnsi="仿宋_GB2312" w:eastAsia="仿宋_GB2312" w:cs="仿宋_GB2312"/>
          <w:color w:val="000000"/>
          <w:spacing w:val="0"/>
          <w:w w:val="100"/>
          <w:position w:val="0"/>
          <w:sz w:val="32"/>
          <w:szCs w:val="32"/>
        </w:rPr>
        <w:t>新建农贸市场配套建设果蔬垃圾就地处理设施，现有的果蔬市场、农产品批发市场，</w:t>
      </w:r>
      <w:r>
        <w:rPr>
          <w:rFonts w:hint="eastAsia" w:ascii="仿宋_GB2312" w:hAnsi="仿宋_GB2312" w:eastAsia="仿宋_GB2312" w:cs="仿宋_GB2312"/>
          <w:color w:val="000000"/>
          <w:spacing w:val="0"/>
          <w:w w:val="100"/>
          <w:position w:val="0"/>
          <w:sz w:val="32"/>
          <w:szCs w:val="32"/>
          <w:lang w:val="en-US" w:eastAsia="zh-CN"/>
        </w:rPr>
        <w:t>因地制宜实施</w:t>
      </w:r>
      <w:r>
        <w:rPr>
          <w:rFonts w:hint="eastAsia" w:ascii="仿宋_GB2312" w:hAnsi="仿宋_GB2312" w:eastAsia="仿宋_GB2312" w:cs="仿宋_GB2312"/>
          <w:color w:val="000000"/>
          <w:spacing w:val="0"/>
          <w:w w:val="100"/>
          <w:position w:val="0"/>
          <w:sz w:val="32"/>
          <w:szCs w:val="32"/>
        </w:rPr>
        <w:t>果蔬垃圾就地化处理。</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建立餐厨垃圾统一收运体制。全市餐厨垃圾管理按照《郑州市餐厨废弃物管理办法》实施，实行特许经营制度。进一步强化餐厨垃圾收运监管责任，坚决打击私自收集餐厨垃圾行为。</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right="0" w:firstLine="800"/>
        <w:jc w:val="both"/>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四、责任分工</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 w:hAnsi="楷体" w:eastAsia="楷体" w:cs="楷体"/>
          <w:b/>
          <w:bCs/>
          <w:color w:val="000000"/>
          <w:spacing w:val="0"/>
          <w:w w:val="100"/>
          <w:position w:val="0"/>
          <w:sz w:val="32"/>
          <w:szCs w:val="32"/>
          <w:lang w:val="en-US" w:eastAsia="zh-CN"/>
        </w:rPr>
      </w:pPr>
      <w:bookmarkStart w:id="9" w:name="bookmark18"/>
      <w:r>
        <w:rPr>
          <w:rFonts w:hint="eastAsia" w:ascii="楷体" w:hAnsi="楷体" w:eastAsia="楷体" w:cs="楷体"/>
          <w:b/>
          <w:bCs/>
          <w:color w:val="000000"/>
          <w:spacing w:val="0"/>
          <w:w w:val="100"/>
          <w:position w:val="0"/>
          <w:sz w:val="32"/>
          <w:szCs w:val="32"/>
        </w:rPr>
        <w:t>（</w:t>
      </w:r>
      <w:bookmarkEnd w:id="9"/>
      <w:r>
        <w:rPr>
          <w:rFonts w:hint="eastAsia" w:ascii="楷体" w:hAnsi="楷体" w:eastAsia="楷体" w:cs="楷体"/>
          <w:b/>
          <w:bCs/>
          <w:color w:val="000000"/>
          <w:spacing w:val="0"/>
          <w:w w:val="100"/>
          <w:position w:val="0"/>
          <w:sz w:val="32"/>
          <w:szCs w:val="32"/>
        </w:rPr>
        <w:t>一）市城管局</w:t>
      </w:r>
      <w:r>
        <w:rPr>
          <w:rFonts w:hint="eastAsia" w:ascii="楷体" w:hAnsi="楷体" w:eastAsia="楷体" w:cs="楷体"/>
          <w:b/>
          <w:bCs/>
          <w:color w:val="000000"/>
          <w:spacing w:val="0"/>
          <w:w w:val="100"/>
          <w:position w:val="0"/>
          <w:sz w:val="32"/>
          <w:szCs w:val="32"/>
          <w:lang w:val="en-US" w:eastAsia="zh-CN"/>
        </w:rPr>
        <w:t xml:space="preserve"> </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楷体" w:hAnsi="楷体" w:eastAsia="楷体" w:cs="楷体"/>
          <w:b/>
          <w:bCs/>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负责组织制定生活垃圾分类收运体制改革指导意见，负责全市生活垃圾分类收运体制改革的组织推进、检查指导和监督考核。</w:t>
      </w:r>
      <w:bookmarkStart w:id="10" w:name="bookmark19"/>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 w:hAnsi="楷体" w:eastAsia="楷体" w:cs="楷体"/>
          <w:b/>
          <w:bCs/>
          <w:color w:val="000000"/>
          <w:spacing w:val="0"/>
          <w:w w:val="100"/>
          <w:position w:val="0"/>
          <w:sz w:val="32"/>
          <w:szCs w:val="32"/>
          <w:lang w:val="en-US" w:eastAsia="zh-CN"/>
        </w:rPr>
      </w:pPr>
      <w:r>
        <w:rPr>
          <w:rFonts w:hint="eastAsia" w:ascii="楷体" w:hAnsi="楷体" w:eastAsia="楷体" w:cs="楷体"/>
          <w:b/>
          <w:bCs/>
          <w:color w:val="000000"/>
          <w:spacing w:val="0"/>
          <w:w w:val="100"/>
          <w:position w:val="0"/>
          <w:sz w:val="32"/>
          <w:szCs w:val="32"/>
        </w:rPr>
        <w:t>（</w:t>
      </w:r>
      <w:bookmarkEnd w:id="10"/>
      <w:r>
        <w:rPr>
          <w:rFonts w:hint="eastAsia" w:ascii="楷体" w:hAnsi="楷体" w:eastAsia="楷体" w:cs="楷体"/>
          <w:b/>
          <w:bCs/>
          <w:color w:val="000000"/>
          <w:spacing w:val="0"/>
          <w:w w:val="100"/>
          <w:position w:val="0"/>
          <w:sz w:val="32"/>
          <w:szCs w:val="32"/>
        </w:rPr>
        <w:t>二）</w:t>
      </w:r>
      <w:r>
        <w:rPr>
          <w:rFonts w:hint="eastAsia" w:ascii="楷体" w:hAnsi="楷体" w:eastAsia="楷体" w:cs="楷体"/>
          <w:b/>
          <w:bCs/>
          <w:color w:val="000000"/>
          <w:spacing w:val="0"/>
          <w:w w:val="100"/>
          <w:position w:val="0"/>
          <w:sz w:val="32"/>
          <w:szCs w:val="32"/>
          <w:lang w:val="en-US" w:eastAsia="zh-CN"/>
        </w:rPr>
        <w:t>郑州</w:t>
      </w:r>
      <w:r>
        <w:rPr>
          <w:rFonts w:hint="eastAsia" w:ascii="楷体" w:hAnsi="楷体" w:eastAsia="楷体" w:cs="楷体"/>
          <w:b/>
          <w:bCs/>
          <w:color w:val="000000"/>
          <w:spacing w:val="0"/>
          <w:w w:val="100"/>
          <w:position w:val="0"/>
          <w:sz w:val="32"/>
          <w:szCs w:val="32"/>
        </w:rPr>
        <w:t>市生态环境局</w:t>
      </w:r>
      <w:r>
        <w:rPr>
          <w:rFonts w:hint="eastAsia" w:ascii="楷体" w:hAnsi="楷体" w:eastAsia="楷体" w:cs="楷体"/>
          <w:b/>
          <w:bCs/>
          <w:color w:val="000000"/>
          <w:spacing w:val="0"/>
          <w:w w:val="100"/>
          <w:position w:val="0"/>
          <w:sz w:val="32"/>
          <w:szCs w:val="32"/>
          <w:lang w:val="en-US" w:eastAsia="zh-CN"/>
        </w:rPr>
        <w:t>荥阳分局</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楷体" w:hAnsi="楷体" w:eastAsia="楷体" w:cs="楷体"/>
          <w:b/>
          <w:bCs/>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制定</w:t>
      </w:r>
      <w:r>
        <w:rPr>
          <w:rFonts w:hint="eastAsia" w:ascii="仿宋_GB2312" w:hAnsi="仿宋_GB2312" w:eastAsia="仿宋_GB2312" w:cs="仿宋_GB2312"/>
          <w:color w:val="000000"/>
          <w:spacing w:val="0"/>
          <w:w w:val="100"/>
          <w:position w:val="0"/>
          <w:sz w:val="32"/>
          <w:szCs w:val="32"/>
          <w:lang w:val="en-US" w:eastAsia="zh-CN"/>
        </w:rPr>
        <w:t>我市</w:t>
      </w:r>
      <w:r>
        <w:rPr>
          <w:rFonts w:hint="eastAsia" w:ascii="仿宋_GB2312" w:hAnsi="仿宋_GB2312" w:eastAsia="仿宋_GB2312" w:cs="仿宋_GB2312"/>
          <w:color w:val="000000"/>
          <w:spacing w:val="0"/>
          <w:w w:val="100"/>
          <w:position w:val="0"/>
          <w:sz w:val="32"/>
          <w:szCs w:val="32"/>
        </w:rPr>
        <w:t>有害垃圾收集、转运</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处置全程分类管理规范，制定有害垃圾暂存场所管理规范。</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 w:hAnsi="楷体" w:eastAsia="楷体" w:cs="楷体"/>
          <w:b/>
          <w:bCs/>
          <w:color w:val="000000"/>
          <w:spacing w:val="0"/>
          <w:w w:val="100"/>
          <w:position w:val="0"/>
          <w:sz w:val="32"/>
          <w:szCs w:val="32"/>
          <w:lang w:val="en-US" w:eastAsia="zh-CN"/>
        </w:rPr>
      </w:pPr>
      <w:bookmarkStart w:id="11" w:name="bookmark20"/>
      <w:r>
        <w:rPr>
          <w:rFonts w:hint="eastAsia" w:ascii="楷体" w:hAnsi="楷体" w:eastAsia="楷体" w:cs="楷体"/>
          <w:b/>
          <w:bCs/>
          <w:color w:val="000000"/>
          <w:spacing w:val="0"/>
          <w:w w:val="100"/>
          <w:position w:val="0"/>
          <w:sz w:val="32"/>
          <w:szCs w:val="32"/>
        </w:rPr>
        <w:t>（</w:t>
      </w:r>
      <w:bookmarkEnd w:id="11"/>
      <w:r>
        <w:rPr>
          <w:rFonts w:hint="eastAsia" w:ascii="楷体" w:hAnsi="楷体" w:eastAsia="楷体" w:cs="楷体"/>
          <w:b/>
          <w:bCs/>
          <w:color w:val="000000"/>
          <w:spacing w:val="0"/>
          <w:w w:val="100"/>
          <w:position w:val="0"/>
          <w:sz w:val="32"/>
          <w:szCs w:val="32"/>
        </w:rPr>
        <w:t>三）市商务局</w:t>
      </w:r>
      <w:r>
        <w:rPr>
          <w:rFonts w:hint="eastAsia" w:ascii="楷体" w:hAnsi="楷体" w:eastAsia="楷体" w:cs="楷体"/>
          <w:b/>
          <w:bCs/>
          <w:color w:val="000000"/>
          <w:spacing w:val="0"/>
          <w:w w:val="100"/>
          <w:position w:val="0"/>
          <w:sz w:val="32"/>
          <w:szCs w:val="32"/>
          <w:lang w:val="en-US" w:eastAsia="zh-CN"/>
        </w:rPr>
        <w:t xml:space="preserve"> </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楷体" w:hAnsi="楷体" w:eastAsia="楷体" w:cs="楷体"/>
          <w:b/>
          <w:bCs/>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en-US" w:eastAsia="zh-CN"/>
        </w:rPr>
        <w:t>制定再生资源回收中转站管理规范；</w:t>
      </w:r>
      <w:r>
        <w:rPr>
          <w:rFonts w:hint="eastAsia" w:ascii="仿宋_GB2312" w:hAnsi="仿宋_GB2312" w:eastAsia="仿宋_GB2312" w:cs="仿宋_GB2312"/>
          <w:color w:val="000000"/>
          <w:spacing w:val="0"/>
          <w:w w:val="100"/>
          <w:position w:val="0"/>
          <w:sz w:val="32"/>
          <w:szCs w:val="32"/>
        </w:rPr>
        <w:t>制定可回收物收集、运输车辆使用指南，</w:t>
      </w:r>
      <w:r>
        <w:rPr>
          <w:rFonts w:hint="eastAsia" w:ascii="仿宋_GB2312" w:hAnsi="仿宋_GB2312" w:eastAsia="仿宋_GB2312" w:cs="仿宋_GB2312"/>
          <w:color w:val="000000"/>
          <w:spacing w:val="0"/>
          <w:w w:val="100"/>
          <w:position w:val="0"/>
          <w:sz w:val="32"/>
          <w:szCs w:val="32"/>
          <w:lang w:val="en-US" w:eastAsia="zh-CN"/>
        </w:rPr>
        <w:t>统一全市可回收物收集运输车辆外观设计和标识喷涂</w:t>
      </w:r>
      <w:bookmarkStart w:id="12" w:name="bookmark21"/>
      <w:r>
        <w:rPr>
          <w:rFonts w:hint="eastAsia" w:ascii="仿宋_GB2312" w:hAnsi="仿宋_GB2312" w:eastAsia="仿宋_GB2312" w:cs="仿宋_GB2312"/>
          <w:color w:val="000000"/>
          <w:spacing w:val="0"/>
          <w:w w:val="100"/>
          <w:position w:val="0"/>
          <w:sz w:val="32"/>
          <w:szCs w:val="32"/>
          <w:lang w:val="en-US" w:eastAsia="zh-CN"/>
        </w:rPr>
        <w:t>。</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 w:hAnsi="楷体" w:eastAsia="楷体" w:cs="楷体"/>
          <w:b/>
          <w:bCs/>
          <w:color w:val="000000"/>
          <w:spacing w:val="0"/>
          <w:w w:val="100"/>
          <w:position w:val="0"/>
          <w:sz w:val="32"/>
          <w:szCs w:val="32"/>
        </w:rPr>
      </w:pPr>
      <w:r>
        <w:rPr>
          <w:rFonts w:hint="eastAsia" w:ascii="楷体" w:hAnsi="楷体" w:eastAsia="楷体" w:cs="楷体"/>
          <w:b/>
          <w:bCs/>
          <w:color w:val="000000"/>
          <w:spacing w:val="0"/>
          <w:w w:val="100"/>
          <w:position w:val="0"/>
          <w:sz w:val="32"/>
          <w:szCs w:val="32"/>
        </w:rPr>
        <w:t>（</w:t>
      </w:r>
      <w:bookmarkEnd w:id="12"/>
      <w:r>
        <w:rPr>
          <w:rFonts w:hint="eastAsia" w:ascii="楷体" w:hAnsi="楷体" w:eastAsia="楷体" w:cs="楷体"/>
          <w:b/>
          <w:bCs/>
          <w:color w:val="000000"/>
          <w:spacing w:val="0"/>
          <w:w w:val="100"/>
          <w:position w:val="0"/>
          <w:sz w:val="32"/>
          <w:szCs w:val="32"/>
        </w:rPr>
        <w:t>四）市工信局</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完成在我市生产的</w:t>
      </w:r>
      <w:r>
        <w:rPr>
          <w:rFonts w:hint="eastAsia" w:ascii="仿宋_GB2312" w:hAnsi="仿宋_GB2312" w:eastAsia="仿宋_GB2312" w:cs="仿宋_GB2312"/>
          <w:color w:val="000000"/>
          <w:spacing w:val="0"/>
          <w:w w:val="100"/>
          <w:position w:val="0"/>
          <w:sz w:val="32"/>
          <w:szCs w:val="32"/>
        </w:rPr>
        <w:t>有害垃圾、厨余垃圾、可回收物、其他垃圾收运</w:t>
      </w:r>
      <w:r>
        <w:rPr>
          <w:rFonts w:hint="eastAsia" w:ascii="仿宋_GB2312" w:hAnsi="仿宋_GB2312" w:eastAsia="仿宋_GB2312" w:cs="仿宋_GB2312"/>
          <w:color w:val="000000"/>
          <w:spacing w:val="0"/>
          <w:w w:val="100"/>
          <w:position w:val="0"/>
          <w:sz w:val="32"/>
          <w:szCs w:val="32"/>
          <w:lang w:val="en-US" w:eastAsia="zh-CN"/>
        </w:rPr>
        <w:t>新能源车型推荐工作。</w:t>
      </w:r>
      <w:bookmarkStart w:id="13" w:name="bookmark22"/>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 w:hAnsi="楷体" w:eastAsia="楷体" w:cs="楷体"/>
          <w:b/>
          <w:bCs/>
          <w:color w:val="000000"/>
          <w:spacing w:val="0"/>
          <w:w w:val="100"/>
          <w:position w:val="0"/>
          <w:sz w:val="32"/>
          <w:szCs w:val="32"/>
        </w:rPr>
      </w:pPr>
      <w:r>
        <w:rPr>
          <w:rFonts w:hint="eastAsia" w:ascii="楷体" w:hAnsi="楷体" w:eastAsia="楷体" w:cs="楷体"/>
          <w:b/>
          <w:bCs/>
          <w:color w:val="000000"/>
          <w:spacing w:val="0"/>
          <w:w w:val="100"/>
          <w:position w:val="0"/>
          <w:sz w:val="32"/>
          <w:szCs w:val="32"/>
        </w:rPr>
        <w:t>（</w:t>
      </w:r>
      <w:bookmarkEnd w:id="13"/>
      <w:r>
        <w:rPr>
          <w:rFonts w:hint="eastAsia" w:ascii="楷体" w:hAnsi="楷体" w:eastAsia="楷体" w:cs="楷体"/>
          <w:b/>
          <w:bCs/>
          <w:color w:val="000000"/>
          <w:spacing w:val="0"/>
          <w:w w:val="100"/>
          <w:position w:val="0"/>
          <w:sz w:val="32"/>
          <w:szCs w:val="32"/>
        </w:rPr>
        <w:t>五）市公安局</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根据</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中华人民共和国道路交通安全法</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郑州市城市道路交通安全管理条例</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及相关规定，结合</w:t>
      </w:r>
      <w:r>
        <w:rPr>
          <w:rFonts w:hint="eastAsia" w:ascii="仿宋_GB2312" w:hAnsi="仿宋_GB2312" w:eastAsia="仿宋_GB2312" w:cs="仿宋_GB2312"/>
          <w:color w:val="000000"/>
          <w:spacing w:val="0"/>
          <w:w w:val="100"/>
          <w:position w:val="0"/>
          <w:sz w:val="32"/>
          <w:szCs w:val="32"/>
        </w:rPr>
        <w:t>生活垃圾分类收运要求，制定有害垃圾、其他垃圾、可回收物、厨余垃圾</w:t>
      </w:r>
      <w:r>
        <w:rPr>
          <w:rFonts w:hint="eastAsia" w:ascii="仿宋_GB2312" w:hAnsi="仿宋_GB2312" w:eastAsia="仿宋_GB2312" w:cs="仿宋_GB2312"/>
          <w:color w:val="000000"/>
          <w:spacing w:val="0"/>
          <w:w w:val="100"/>
          <w:position w:val="0"/>
          <w:sz w:val="32"/>
          <w:szCs w:val="32"/>
          <w:lang w:val="en-US" w:eastAsia="zh-CN"/>
        </w:rPr>
        <w:t>以及废旧织物、大件垃圾、果蔬垃圾、餐厨垃圾车辆道路通行</w:t>
      </w:r>
      <w:r>
        <w:rPr>
          <w:rFonts w:hint="eastAsia" w:ascii="仿宋_GB2312" w:hAnsi="仿宋_GB2312" w:eastAsia="仿宋_GB2312" w:cs="仿宋_GB2312"/>
          <w:color w:val="000000"/>
          <w:spacing w:val="0"/>
          <w:w w:val="100"/>
          <w:position w:val="0"/>
          <w:sz w:val="32"/>
          <w:szCs w:val="32"/>
        </w:rPr>
        <w:t>指导意见，</w:t>
      </w:r>
      <w:r>
        <w:rPr>
          <w:rFonts w:hint="eastAsia" w:ascii="仿宋_GB2312" w:hAnsi="仿宋_GB2312" w:eastAsia="仿宋_GB2312" w:cs="仿宋_GB2312"/>
          <w:color w:val="000000"/>
          <w:spacing w:val="0"/>
          <w:w w:val="100"/>
          <w:position w:val="0"/>
          <w:sz w:val="32"/>
          <w:szCs w:val="32"/>
          <w:lang w:val="en-US" w:eastAsia="zh-CN"/>
        </w:rPr>
        <w:t>加强对收运车辆的通行秩序管理，</w:t>
      </w:r>
      <w:r>
        <w:rPr>
          <w:rFonts w:hint="eastAsia" w:ascii="仿宋_GB2312" w:hAnsi="仿宋_GB2312" w:eastAsia="仿宋_GB2312" w:cs="仿宋_GB2312"/>
          <w:color w:val="000000"/>
          <w:spacing w:val="0"/>
          <w:w w:val="100"/>
          <w:position w:val="0"/>
          <w:sz w:val="32"/>
          <w:szCs w:val="32"/>
        </w:rPr>
        <w:t>建立新形势下与垃圾分类相匹配的收集运输车辆管理体制。</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 w:hAnsi="楷体" w:eastAsia="楷体" w:cs="楷体"/>
          <w:b/>
          <w:bCs/>
          <w:color w:val="000000"/>
          <w:spacing w:val="0"/>
          <w:w w:val="100"/>
          <w:position w:val="0"/>
          <w:sz w:val="32"/>
          <w:szCs w:val="32"/>
        </w:rPr>
      </w:pPr>
      <w:bookmarkStart w:id="14" w:name="bookmark23"/>
      <w:r>
        <w:rPr>
          <w:rFonts w:hint="eastAsia" w:ascii="楷体" w:hAnsi="楷体" w:eastAsia="楷体" w:cs="楷体"/>
          <w:b/>
          <w:bCs/>
          <w:color w:val="000000"/>
          <w:spacing w:val="0"/>
          <w:w w:val="100"/>
          <w:position w:val="0"/>
          <w:sz w:val="32"/>
          <w:szCs w:val="32"/>
        </w:rPr>
        <w:t>（</w:t>
      </w:r>
      <w:bookmarkEnd w:id="14"/>
      <w:r>
        <w:rPr>
          <w:rFonts w:hint="eastAsia" w:ascii="楷体" w:hAnsi="楷体" w:eastAsia="楷体" w:cs="楷体"/>
          <w:b/>
          <w:bCs/>
          <w:color w:val="000000"/>
          <w:spacing w:val="0"/>
          <w:w w:val="100"/>
          <w:position w:val="0"/>
          <w:sz w:val="32"/>
          <w:szCs w:val="32"/>
        </w:rPr>
        <w:t>六）市大数据管理局</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配合市城管局</w:t>
      </w:r>
      <w:r>
        <w:rPr>
          <w:rFonts w:hint="eastAsia" w:ascii="仿宋_GB2312" w:hAnsi="仿宋_GB2312" w:eastAsia="仿宋_GB2312" w:cs="仿宋_GB2312"/>
          <w:color w:val="000000"/>
          <w:spacing w:val="0"/>
          <w:w w:val="100"/>
          <w:position w:val="0"/>
          <w:sz w:val="32"/>
          <w:szCs w:val="32"/>
        </w:rPr>
        <w:t>建立全市生活垃圾分类收运全过程监管平台，2022年底前，全市生活垃圾分类监管平台建成运营。</w:t>
      </w:r>
      <w:bookmarkStart w:id="15" w:name="bookmark24"/>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 w:hAnsi="楷体" w:eastAsia="楷体" w:cs="楷体"/>
          <w:b/>
          <w:bCs/>
          <w:color w:val="000000"/>
          <w:spacing w:val="0"/>
          <w:w w:val="100"/>
          <w:position w:val="0"/>
          <w:sz w:val="32"/>
          <w:szCs w:val="32"/>
          <w:lang w:val="en-US" w:eastAsia="zh-CN"/>
        </w:rPr>
      </w:pPr>
      <w:r>
        <w:rPr>
          <w:rFonts w:hint="eastAsia" w:ascii="楷体" w:hAnsi="楷体" w:eastAsia="楷体" w:cs="楷体"/>
          <w:b/>
          <w:bCs/>
          <w:color w:val="000000"/>
          <w:spacing w:val="0"/>
          <w:w w:val="100"/>
          <w:position w:val="0"/>
          <w:sz w:val="32"/>
          <w:szCs w:val="32"/>
        </w:rPr>
        <w:t>（</w:t>
      </w:r>
      <w:bookmarkEnd w:id="15"/>
      <w:r>
        <w:rPr>
          <w:rFonts w:hint="eastAsia" w:ascii="楷体" w:hAnsi="楷体" w:eastAsia="楷体" w:cs="楷体"/>
          <w:b/>
          <w:bCs/>
          <w:color w:val="000000"/>
          <w:spacing w:val="0"/>
          <w:w w:val="100"/>
          <w:position w:val="0"/>
          <w:sz w:val="32"/>
          <w:szCs w:val="32"/>
        </w:rPr>
        <w:t>七）市</w:t>
      </w:r>
      <w:r>
        <w:rPr>
          <w:rFonts w:hint="eastAsia" w:ascii="楷体" w:hAnsi="楷体" w:eastAsia="楷体" w:cs="楷体"/>
          <w:b/>
          <w:bCs/>
          <w:color w:val="000000"/>
          <w:spacing w:val="0"/>
          <w:w w:val="100"/>
          <w:position w:val="0"/>
          <w:sz w:val="32"/>
          <w:szCs w:val="32"/>
          <w:lang w:val="en-US" w:eastAsia="zh-CN"/>
        </w:rPr>
        <w:t>房产中心</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督促物业服务企业落实生活垃圾分类前端分类责任人职责，不断提高居民投放各类生活垃圾的准确率；引导物业服务企业使用合规收集运输车，配合城市</w:t>
      </w:r>
      <w:bookmarkStart w:id="16" w:name="bookmark25"/>
      <w:r>
        <w:rPr>
          <w:rFonts w:hint="eastAsia" w:ascii="仿宋_GB2312" w:hAnsi="仿宋_GB2312" w:eastAsia="仿宋_GB2312" w:cs="仿宋_GB2312"/>
          <w:color w:val="000000"/>
          <w:spacing w:val="0"/>
          <w:w w:val="100"/>
          <w:position w:val="0"/>
          <w:sz w:val="32"/>
          <w:szCs w:val="32"/>
          <w:lang w:val="en-US" w:eastAsia="zh-CN"/>
        </w:rPr>
        <w:t>管理部门建立其他垃圾收运体制。</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 w:hAnsi="楷体" w:eastAsia="楷体" w:cs="楷体"/>
          <w:b/>
          <w:bCs/>
          <w:color w:val="000000"/>
          <w:spacing w:val="0"/>
          <w:w w:val="100"/>
          <w:position w:val="0"/>
          <w:sz w:val="32"/>
          <w:szCs w:val="32"/>
        </w:rPr>
      </w:pPr>
      <w:r>
        <w:rPr>
          <w:rFonts w:hint="eastAsia" w:ascii="楷体" w:hAnsi="楷体" w:eastAsia="楷体" w:cs="楷体"/>
          <w:b/>
          <w:bCs/>
          <w:color w:val="000000"/>
          <w:spacing w:val="0"/>
          <w:w w:val="100"/>
          <w:position w:val="0"/>
          <w:sz w:val="32"/>
          <w:szCs w:val="32"/>
        </w:rPr>
        <w:t>（</w:t>
      </w:r>
      <w:bookmarkEnd w:id="16"/>
      <w:r>
        <w:rPr>
          <w:rFonts w:hint="eastAsia" w:ascii="楷体" w:hAnsi="楷体" w:eastAsia="楷体" w:cs="楷体"/>
          <w:b/>
          <w:bCs/>
          <w:color w:val="000000"/>
          <w:spacing w:val="0"/>
          <w:w w:val="100"/>
          <w:position w:val="0"/>
          <w:sz w:val="32"/>
          <w:szCs w:val="32"/>
        </w:rPr>
        <w:t>八）市卫健委</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制定卫生医疗机构生活垃圾分类收运指导意见，指导各级医院与属地</w:t>
      </w:r>
      <w:r>
        <w:rPr>
          <w:rFonts w:hint="eastAsia" w:ascii="仿宋_GB2312" w:hAnsi="仿宋_GB2312" w:eastAsia="仿宋_GB2312" w:cs="仿宋_GB2312"/>
          <w:color w:val="000000"/>
          <w:spacing w:val="0"/>
          <w:w w:val="100"/>
          <w:position w:val="0"/>
          <w:sz w:val="32"/>
          <w:szCs w:val="32"/>
          <w:lang w:val="en-US" w:eastAsia="zh-CN"/>
        </w:rPr>
        <w:t>相关单位</w:t>
      </w:r>
      <w:r>
        <w:rPr>
          <w:rFonts w:hint="eastAsia" w:ascii="仿宋_GB2312" w:hAnsi="仿宋_GB2312" w:eastAsia="仿宋_GB2312" w:cs="仿宋_GB2312"/>
          <w:color w:val="000000"/>
          <w:spacing w:val="0"/>
          <w:w w:val="100"/>
          <w:position w:val="0"/>
          <w:sz w:val="32"/>
          <w:szCs w:val="32"/>
        </w:rPr>
        <w:t>签订生活垃圾分类收集、转运协议，确保医疗卫生机构生活垃圾分类收运。</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其他相关部门按照市人民政府职能划分，督促做好本系统生 活垃圾分类收运的相关工作；</w:t>
      </w:r>
      <w:r>
        <w:rPr>
          <w:rFonts w:hint="eastAsia" w:ascii="仿宋_GB2312" w:hAnsi="仿宋_GB2312" w:eastAsia="仿宋_GB2312" w:cs="仿宋_GB2312"/>
          <w:color w:val="000000"/>
          <w:spacing w:val="0"/>
          <w:w w:val="100"/>
          <w:position w:val="0"/>
          <w:sz w:val="32"/>
          <w:szCs w:val="32"/>
          <w:lang w:val="en-US" w:eastAsia="zh-CN"/>
        </w:rPr>
        <w:t>各乡镇（街道）和市直相关</w:t>
      </w:r>
      <w:r>
        <w:rPr>
          <w:rFonts w:hint="eastAsia" w:ascii="仿宋_GB2312" w:hAnsi="仿宋_GB2312" w:eastAsia="仿宋_GB2312" w:cs="仿宋_GB2312"/>
          <w:color w:val="000000"/>
          <w:spacing w:val="0"/>
          <w:w w:val="100"/>
          <w:position w:val="0"/>
          <w:sz w:val="32"/>
          <w:szCs w:val="32"/>
        </w:rPr>
        <w:t>委局按照分类收运体制改革指导意见和相关各类标准，落实好辖区生活垃圾分类收运体制改革工作</w:t>
      </w:r>
      <w:r>
        <w:rPr>
          <w:rFonts w:hint="eastAsia" w:ascii="仿宋_GB2312" w:hAnsi="仿宋_GB2312" w:eastAsia="仿宋_GB2312" w:cs="仿宋_GB2312"/>
          <w:color w:val="000000"/>
          <w:spacing w:val="0"/>
          <w:w w:val="100"/>
          <w:position w:val="0"/>
          <w:sz w:val="32"/>
          <w:szCs w:val="32"/>
          <w:lang w:eastAsia="zh-CN"/>
        </w:rPr>
        <w:t>。</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五</w:t>
      </w:r>
      <w:r>
        <w:rPr>
          <w:rFonts w:hint="eastAsia" w:ascii="黑体" w:hAnsi="黑体" w:eastAsia="黑体" w:cs="黑体"/>
          <w:b w:val="0"/>
          <w:bCs w:val="0"/>
          <w:color w:val="000000"/>
          <w:spacing w:val="0"/>
          <w:w w:val="100"/>
          <w:position w:val="0"/>
          <w:sz w:val="32"/>
          <w:szCs w:val="32"/>
          <w:lang w:eastAsia="zh-CN"/>
        </w:rPr>
        <w:t>、</w:t>
      </w:r>
      <w:r>
        <w:rPr>
          <w:rFonts w:hint="eastAsia" w:ascii="黑体" w:hAnsi="黑体" w:eastAsia="黑体" w:cs="黑体"/>
          <w:b w:val="0"/>
          <w:bCs w:val="0"/>
          <w:color w:val="000000"/>
          <w:spacing w:val="0"/>
          <w:w w:val="100"/>
          <w:position w:val="0"/>
          <w:sz w:val="32"/>
          <w:szCs w:val="32"/>
          <w:lang w:val="zh-CN" w:eastAsia="zh-CN"/>
        </w:rPr>
        <w:t>保</w:t>
      </w:r>
      <w:r>
        <w:rPr>
          <w:rFonts w:hint="eastAsia" w:ascii="黑体" w:hAnsi="黑体" w:eastAsia="黑体" w:cs="黑体"/>
          <w:b w:val="0"/>
          <w:bCs w:val="0"/>
          <w:color w:val="000000"/>
          <w:spacing w:val="0"/>
          <w:w w:val="100"/>
          <w:position w:val="0"/>
          <w:sz w:val="32"/>
          <w:szCs w:val="32"/>
        </w:rPr>
        <w:t>障措施</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bookmarkStart w:id="17" w:name="bookmark26"/>
      <w:r>
        <w:rPr>
          <w:rFonts w:hint="eastAsia" w:ascii="楷体" w:hAnsi="楷体" w:eastAsia="楷体" w:cs="楷体"/>
          <w:b/>
          <w:bCs/>
          <w:color w:val="000000"/>
          <w:spacing w:val="0"/>
          <w:w w:val="100"/>
          <w:position w:val="0"/>
          <w:sz w:val="32"/>
          <w:szCs w:val="32"/>
        </w:rPr>
        <w:t>（</w:t>
      </w:r>
      <w:bookmarkEnd w:id="17"/>
      <w:r>
        <w:rPr>
          <w:rFonts w:hint="eastAsia" w:ascii="楷体" w:hAnsi="楷体" w:eastAsia="楷体" w:cs="楷体"/>
          <w:b/>
          <w:bCs/>
          <w:color w:val="000000"/>
          <w:spacing w:val="0"/>
          <w:w w:val="100"/>
          <w:position w:val="0"/>
          <w:sz w:val="32"/>
          <w:szCs w:val="32"/>
        </w:rPr>
        <w:t>一）建立定期推进机制</w:t>
      </w:r>
      <w:r>
        <w:rPr>
          <w:rFonts w:hint="eastAsia" w:ascii="楷体" w:hAnsi="楷体" w:eastAsia="楷体" w:cs="楷体"/>
          <w:b/>
          <w:bCs/>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市生活垃圾分类推进领导小组办公室要定期组织市直相关单位、各</w:t>
      </w:r>
      <w:r>
        <w:rPr>
          <w:rFonts w:hint="eastAsia" w:ascii="仿宋_GB2312" w:hAnsi="仿宋_GB2312" w:eastAsia="仿宋_GB2312" w:cs="仿宋_GB2312"/>
          <w:color w:val="000000"/>
          <w:spacing w:val="0"/>
          <w:w w:val="100"/>
          <w:position w:val="0"/>
          <w:sz w:val="32"/>
          <w:szCs w:val="32"/>
          <w:lang w:val="en-US" w:eastAsia="zh-CN"/>
        </w:rPr>
        <w:t>乡镇（街道）</w:t>
      </w:r>
      <w:r>
        <w:rPr>
          <w:rFonts w:hint="eastAsia" w:ascii="仿宋_GB2312" w:hAnsi="仿宋_GB2312" w:eastAsia="仿宋_GB2312" w:cs="仿宋_GB2312"/>
          <w:color w:val="000000"/>
          <w:spacing w:val="0"/>
          <w:w w:val="100"/>
          <w:position w:val="0"/>
          <w:sz w:val="32"/>
          <w:szCs w:val="32"/>
        </w:rPr>
        <w:t>召开生活垃圾分类收运工作推进会，针对推进中存在的问题，研究对策、解决难题，确保改革工作顺利推进。</w:t>
      </w:r>
      <w:bookmarkStart w:id="18" w:name="bookmark27"/>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楷体" w:hAnsi="楷体" w:eastAsia="楷体" w:cs="楷体"/>
          <w:b/>
          <w:bCs/>
          <w:color w:val="000000"/>
          <w:spacing w:val="0"/>
          <w:w w:val="100"/>
          <w:position w:val="0"/>
          <w:sz w:val="32"/>
          <w:szCs w:val="32"/>
        </w:rPr>
        <w:t>（</w:t>
      </w:r>
      <w:bookmarkEnd w:id="18"/>
      <w:r>
        <w:rPr>
          <w:rFonts w:hint="eastAsia" w:ascii="楷体" w:hAnsi="楷体" w:eastAsia="楷体" w:cs="楷体"/>
          <w:b/>
          <w:bCs/>
          <w:color w:val="000000"/>
          <w:spacing w:val="0"/>
          <w:w w:val="100"/>
          <w:position w:val="0"/>
          <w:sz w:val="32"/>
          <w:szCs w:val="32"/>
        </w:rPr>
        <w:t>二）建立健全付费机制</w:t>
      </w:r>
      <w:r>
        <w:rPr>
          <w:rFonts w:hint="eastAsia" w:ascii="楷体" w:hAnsi="楷体" w:eastAsia="楷体" w:cs="楷体"/>
          <w:b/>
          <w:bCs/>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按照</w:t>
      </w:r>
      <w:r>
        <w:rPr>
          <w:rFonts w:hint="eastAsia" w:ascii="仿宋_GB2312" w:hAnsi="仿宋_GB2312" w:eastAsia="仿宋_GB2312" w:cs="仿宋_GB2312"/>
          <w:color w:val="000000"/>
          <w:spacing w:val="0"/>
          <w:w w:val="100"/>
          <w:position w:val="0"/>
          <w:sz w:val="32"/>
          <w:szCs w:val="32"/>
          <w:lang w:val="zh-CN" w:eastAsia="zh-CN"/>
        </w:rPr>
        <w:t>“</w:t>
      </w:r>
      <w:r>
        <w:rPr>
          <w:rFonts w:hint="eastAsia" w:ascii="仿宋_GB2312" w:hAnsi="仿宋_GB2312" w:eastAsia="仿宋_GB2312" w:cs="仿宋_GB2312"/>
          <w:color w:val="000000"/>
          <w:spacing w:val="0"/>
          <w:w w:val="100"/>
          <w:position w:val="0"/>
          <w:sz w:val="32"/>
          <w:szCs w:val="32"/>
        </w:rPr>
        <w:t>产生</w:t>
      </w:r>
      <w:r>
        <w:rPr>
          <w:rFonts w:hint="eastAsia" w:ascii="仿宋_GB2312" w:hAnsi="仿宋_GB2312" w:eastAsia="仿宋_GB2312" w:cs="仿宋_GB2312"/>
          <w:color w:val="000000"/>
          <w:spacing w:val="0"/>
          <w:w w:val="100"/>
          <w:position w:val="0"/>
          <w:sz w:val="32"/>
          <w:szCs w:val="32"/>
          <w:lang w:val="en-US" w:eastAsia="zh-CN"/>
        </w:rPr>
        <w:t>者付费</w:t>
      </w:r>
      <w:r>
        <w:rPr>
          <w:rFonts w:hint="eastAsia" w:ascii="仿宋_GB2312" w:hAnsi="仿宋_GB2312" w:eastAsia="仿宋_GB2312" w:cs="仿宋_GB2312"/>
          <w:color w:val="000000"/>
          <w:spacing w:val="0"/>
          <w:w w:val="100"/>
          <w:position w:val="0"/>
          <w:sz w:val="32"/>
          <w:szCs w:val="32"/>
        </w:rPr>
        <w:t>”原则，</w:t>
      </w:r>
      <w:r>
        <w:rPr>
          <w:rFonts w:hint="eastAsia" w:ascii="仿宋_GB2312" w:hAnsi="仿宋_GB2312" w:eastAsia="仿宋_GB2312" w:cs="仿宋_GB2312"/>
          <w:color w:val="000000"/>
          <w:spacing w:val="0"/>
          <w:w w:val="100"/>
          <w:position w:val="0"/>
          <w:sz w:val="32"/>
          <w:szCs w:val="32"/>
          <w:lang w:val="en-US" w:eastAsia="zh-CN"/>
        </w:rPr>
        <w:t>积极推进生活垃圾处理收费方式改革，逐步实现计量收费和差别化收费；按照修改完善后的《郑州市城市生活垃圾处理收费征收管理办法》，探索城市生活垃圾处理费与</w:t>
      </w:r>
      <w:r>
        <w:rPr>
          <w:rFonts w:hint="eastAsia" w:ascii="仿宋_GB2312" w:hAnsi="仿宋_GB2312" w:eastAsia="仿宋_GB2312" w:cs="仿宋_GB2312"/>
          <w:color w:val="000000"/>
          <w:spacing w:val="0"/>
          <w:w w:val="100"/>
          <w:position w:val="0"/>
          <w:sz w:val="32"/>
          <w:szCs w:val="32"/>
        </w:rPr>
        <w:t>水费、燃气费等</w:t>
      </w:r>
      <w:r>
        <w:rPr>
          <w:rFonts w:hint="eastAsia" w:ascii="仿宋_GB2312" w:hAnsi="仿宋_GB2312" w:eastAsia="仿宋_GB2312" w:cs="仿宋_GB2312"/>
          <w:color w:val="000000"/>
          <w:spacing w:val="0"/>
          <w:w w:val="100"/>
          <w:position w:val="0"/>
          <w:sz w:val="32"/>
          <w:szCs w:val="32"/>
          <w:lang w:val="en-US" w:eastAsia="zh-CN"/>
        </w:rPr>
        <w:t>合并</w:t>
      </w:r>
      <w:r>
        <w:rPr>
          <w:rFonts w:hint="eastAsia" w:ascii="仿宋_GB2312" w:hAnsi="仿宋_GB2312" w:eastAsia="仿宋_GB2312" w:cs="仿宋_GB2312"/>
          <w:color w:val="000000"/>
          <w:spacing w:val="0"/>
          <w:w w:val="100"/>
          <w:position w:val="0"/>
          <w:sz w:val="32"/>
          <w:szCs w:val="32"/>
        </w:rPr>
        <w:t>收取</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积极促进生活垃圾源</w:t>
      </w:r>
      <w:bookmarkStart w:id="19" w:name="bookmark28"/>
      <w:r>
        <w:rPr>
          <w:rFonts w:hint="eastAsia" w:ascii="仿宋_GB2312" w:hAnsi="仿宋_GB2312" w:eastAsia="仿宋_GB2312" w:cs="仿宋_GB2312"/>
          <w:color w:val="000000"/>
          <w:spacing w:val="0"/>
          <w:w w:val="100"/>
          <w:position w:val="0"/>
          <w:sz w:val="32"/>
          <w:szCs w:val="32"/>
        </w:rPr>
        <w:t>头减量。</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楷体" w:hAnsi="楷体" w:eastAsia="楷体" w:cs="楷体"/>
          <w:b/>
          <w:bCs/>
          <w:color w:val="000000"/>
          <w:spacing w:val="0"/>
          <w:w w:val="100"/>
          <w:position w:val="0"/>
          <w:sz w:val="32"/>
          <w:szCs w:val="32"/>
        </w:rPr>
        <w:t>（</w:t>
      </w:r>
      <w:bookmarkEnd w:id="19"/>
      <w:r>
        <w:rPr>
          <w:rFonts w:hint="eastAsia" w:ascii="楷体" w:hAnsi="楷体" w:eastAsia="楷体" w:cs="楷体"/>
          <w:b/>
          <w:bCs/>
          <w:color w:val="000000"/>
          <w:spacing w:val="0"/>
          <w:w w:val="100"/>
          <w:position w:val="0"/>
          <w:sz w:val="32"/>
          <w:szCs w:val="32"/>
        </w:rPr>
        <w:t>三）建立低值可回收物补贴机制</w:t>
      </w:r>
      <w:r>
        <w:rPr>
          <w:rFonts w:hint="eastAsia" w:ascii="楷体" w:hAnsi="楷体" w:eastAsia="楷体" w:cs="楷体"/>
          <w:b/>
          <w:bCs/>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全面推进再生资源回收利用工作，加大可回收物收集、利用力度；落实市政府可回收物补贴主体责任，制定属地化可回收物体系运作资金补贴政策，对低值可回收物予以专项资金补贴，确保生活垃圾回收利用率逐年提升。市财政根据</w:t>
      </w:r>
      <w:r>
        <w:rPr>
          <w:rFonts w:hint="eastAsia" w:ascii="仿宋_GB2312" w:hAnsi="仿宋_GB2312" w:eastAsia="仿宋_GB2312" w:cs="仿宋_GB2312"/>
          <w:color w:val="000000"/>
          <w:spacing w:val="0"/>
          <w:w w:val="100"/>
          <w:position w:val="0"/>
          <w:sz w:val="32"/>
          <w:szCs w:val="32"/>
          <w:lang w:val="en-US" w:eastAsia="zh-CN"/>
        </w:rPr>
        <w:t>参照郑州市</w:t>
      </w:r>
      <w:r>
        <w:rPr>
          <w:rFonts w:hint="eastAsia" w:ascii="仿宋_GB2312" w:hAnsi="仿宋_GB2312" w:eastAsia="仿宋_GB2312" w:cs="仿宋_GB2312"/>
          <w:color w:val="000000"/>
          <w:spacing w:val="0"/>
          <w:w w:val="100"/>
          <w:position w:val="0"/>
          <w:sz w:val="32"/>
          <w:szCs w:val="32"/>
        </w:rPr>
        <w:t>出台政策和补贴额度</w:t>
      </w:r>
      <w:r>
        <w:rPr>
          <w:rFonts w:hint="eastAsia" w:ascii="仿宋_GB2312" w:hAnsi="仿宋_GB2312" w:eastAsia="仿宋_GB2312" w:cs="仿宋_GB2312"/>
          <w:color w:val="000000"/>
          <w:spacing w:val="0"/>
          <w:w w:val="100"/>
          <w:position w:val="0"/>
          <w:sz w:val="32"/>
          <w:szCs w:val="32"/>
          <w:lang w:val="en-US" w:eastAsia="zh-CN"/>
        </w:rPr>
        <w:t>标准</w:t>
      </w:r>
      <w:r>
        <w:rPr>
          <w:rFonts w:hint="eastAsia" w:ascii="仿宋_GB2312" w:hAnsi="仿宋_GB2312" w:eastAsia="仿宋_GB2312" w:cs="仿宋_GB2312"/>
          <w:color w:val="000000"/>
          <w:spacing w:val="0"/>
          <w:w w:val="100"/>
          <w:position w:val="0"/>
          <w:sz w:val="32"/>
          <w:szCs w:val="32"/>
        </w:rPr>
        <w:t>，确定市补偿金额，建立全市低值可回收物补偿机制。</w:t>
      </w:r>
      <w:bookmarkStart w:id="20" w:name="bookmark29"/>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楷体" w:hAnsi="楷体" w:eastAsia="楷体" w:cs="楷体"/>
          <w:b/>
          <w:bCs/>
          <w:color w:val="000000"/>
          <w:spacing w:val="0"/>
          <w:w w:val="100"/>
          <w:position w:val="0"/>
          <w:sz w:val="32"/>
          <w:szCs w:val="32"/>
        </w:rPr>
        <w:t>（</w:t>
      </w:r>
      <w:bookmarkEnd w:id="20"/>
      <w:r>
        <w:rPr>
          <w:rFonts w:hint="eastAsia" w:ascii="楷体" w:hAnsi="楷体" w:eastAsia="楷体" w:cs="楷体"/>
          <w:b/>
          <w:bCs/>
          <w:color w:val="000000"/>
          <w:spacing w:val="0"/>
          <w:w w:val="100"/>
          <w:position w:val="0"/>
          <w:sz w:val="32"/>
          <w:szCs w:val="32"/>
        </w:rPr>
        <w:t>四）建立减量反哺机制</w:t>
      </w:r>
      <w:r>
        <w:rPr>
          <w:rFonts w:hint="eastAsia" w:ascii="楷体" w:hAnsi="楷体" w:eastAsia="楷体" w:cs="楷体"/>
          <w:b/>
          <w:bCs/>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探索生活垃圾减量反哺机制</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物业企业主导居民小区开展生活垃圾分类的，按照市生活垃圾分类减量化要求，每日分出厨余垃圾总量达到生活垃圾总量20%以上，或</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sectPr>
          <w:footerReference r:id="rId10" w:type="first"/>
          <w:footerReference r:id="rId8" w:type="default"/>
          <w:footerReference r:id="rId9" w:type="even"/>
          <w:footnotePr>
            <w:numFmt w:val="decimal"/>
          </w:footnotePr>
          <w:pgSz w:w="11900" w:h="16840"/>
          <w:pgMar w:top="1573" w:right="1438" w:bottom="1314" w:left="1328" w:header="0" w:footer="3" w:gutter="0"/>
          <w:pgNumType w:fmt="decimal"/>
          <w:cols w:space="720" w:num="1"/>
          <w:titlePg/>
          <w:rtlGutter w:val="0"/>
          <w:docGrid w:linePitch="360" w:charSpace="0"/>
        </w:sectPr>
      </w:pPr>
      <w:r>
        <w:rPr>
          <w:rFonts w:hint="eastAsia" w:ascii="仿宋_GB2312" w:hAnsi="仿宋_GB2312" w:eastAsia="仿宋_GB2312" w:cs="仿宋_GB2312"/>
          <w:color w:val="000000"/>
          <w:spacing w:val="0"/>
          <w:w w:val="100"/>
          <w:position w:val="0"/>
          <w:sz w:val="32"/>
          <w:szCs w:val="32"/>
        </w:rPr>
        <w:t>者其他垃圾收运量降低20%以上的，进入中转站的生活垃圾转运处置费用可适量核减，具体标准由市环卫部门自行制定，上报</w:t>
      </w:r>
      <w:r>
        <w:rPr>
          <w:rFonts w:hint="eastAsia" w:ascii="仿宋_GB2312" w:hAnsi="仿宋_GB2312" w:eastAsia="仿宋_GB2312" w:cs="仿宋_GB2312"/>
          <w:color w:val="000000"/>
          <w:spacing w:val="0"/>
          <w:w w:val="100"/>
          <w:position w:val="0"/>
          <w:sz w:val="32"/>
          <w:szCs w:val="32"/>
          <w:lang w:val="en-US" w:eastAsia="zh-CN"/>
        </w:rPr>
        <w:t>郑州</w:t>
      </w:r>
      <w:r>
        <w:rPr>
          <w:rFonts w:hint="eastAsia" w:ascii="仿宋_GB2312" w:hAnsi="仿宋_GB2312" w:eastAsia="仿宋_GB2312" w:cs="仿宋_GB2312"/>
          <w:color w:val="000000"/>
          <w:spacing w:val="0"/>
          <w:w w:val="100"/>
          <w:position w:val="0"/>
          <w:sz w:val="32"/>
          <w:szCs w:val="32"/>
        </w:rPr>
        <w:t>市</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sectPr>
          <w:footerReference r:id="rId13" w:type="first"/>
          <w:footerReference r:id="rId11" w:type="default"/>
          <w:footerReference r:id="rId12" w:type="even"/>
          <w:footnotePr>
            <w:numFmt w:val="decimal"/>
          </w:footnotePr>
          <w:pgSz w:w="11900" w:h="16840"/>
          <w:pgMar w:top="1573" w:right="1438" w:bottom="1314" w:left="1328" w:header="0" w:footer="3" w:gutter="0"/>
          <w:pgNumType w:fmt="decimal"/>
          <w:cols w:space="720" w:num="1"/>
          <w:titlePg/>
          <w:rtlGutter w:val="0"/>
          <w:docGrid w:linePitch="360" w:charSpace="0"/>
        </w:sectPr>
      </w:pPr>
      <w:bookmarkStart w:id="21" w:name="bookmark16"/>
      <w:bookmarkEnd w:id="21"/>
      <w:bookmarkStart w:id="22" w:name="bookmark17"/>
      <w:bookmarkEnd w:id="22"/>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lang w:eastAsia="zh-CN"/>
        </w:rPr>
      </w:pPr>
      <w:bookmarkStart w:id="23" w:name="bookmark15"/>
      <w:bookmarkEnd w:id="23"/>
      <w:r>
        <w:rPr>
          <w:rFonts w:hint="eastAsia" w:ascii="仿宋_GB2312" w:hAnsi="仿宋_GB2312" w:eastAsia="仿宋_GB2312" w:cs="仿宋_GB2312"/>
          <w:color w:val="000000"/>
          <w:spacing w:val="0"/>
          <w:w w:val="100"/>
          <w:position w:val="0"/>
          <w:sz w:val="32"/>
          <w:szCs w:val="32"/>
        </w:rPr>
        <w:t>环卫主管部门批准后实施，核减费用原则上不突破总费用的20%</w:t>
      </w:r>
      <w:r>
        <w:rPr>
          <w:rFonts w:hint="eastAsia" w:ascii="仿宋_GB2312" w:hAnsi="仿宋_GB2312" w:eastAsia="仿宋_GB2312" w:cs="仿宋_GB2312"/>
          <w:color w:val="000000"/>
          <w:spacing w:val="0"/>
          <w:w w:val="100"/>
          <w:position w:val="0"/>
          <w:sz w:val="32"/>
          <w:szCs w:val="32"/>
          <w:lang w:eastAsia="zh-CN"/>
        </w:rPr>
        <w:t>。</w:t>
      </w:r>
    </w:p>
    <w:p>
      <w:pPr>
        <w:pStyle w:val="11"/>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bookmarkStart w:id="24" w:name="bookmark30"/>
      <w:r>
        <w:rPr>
          <w:rFonts w:hint="eastAsia" w:ascii="楷体" w:hAnsi="楷体" w:eastAsia="楷体" w:cs="楷体"/>
          <w:b/>
          <w:bCs/>
          <w:color w:val="000000"/>
          <w:spacing w:val="0"/>
          <w:w w:val="100"/>
          <w:position w:val="0"/>
          <w:sz w:val="32"/>
          <w:szCs w:val="32"/>
        </w:rPr>
        <w:t>（</w:t>
      </w:r>
      <w:bookmarkEnd w:id="24"/>
      <w:r>
        <w:rPr>
          <w:rFonts w:hint="eastAsia" w:ascii="楷体" w:hAnsi="楷体" w:eastAsia="楷体" w:cs="楷体"/>
          <w:b/>
          <w:bCs/>
          <w:color w:val="000000"/>
          <w:spacing w:val="0"/>
          <w:w w:val="100"/>
          <w:position w:val="0"/>
          <w:sz w:val="32"/>
          <w:szCs w:val="32"/>
        </w:rPr>
        <w:t>五）加大监督检查</w:t>
      </w:r>
      <w:r>
        <w:rPr>
          <w:rFonts w:hint="eastAsia" w:ascii="楷体" w:hAnsi="楷体" w:eastAsia="楷体" w:cs="楷体"/>
          <w:b/>
          <w:bCs/>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将生活垃圾分类收运体制改革工作落实情况纳入全市生活垃圾分类专项考核内容，</w:t>
      </w:r>
      <w:r>
        <w:rPr>
          <w:rFonts w:hint="eastAsia" w:ascii="仿宋_GB2312" w:hAnsi="仿宋_GB2312" w:eastAsia="仿宋_GB2312" w:cs="仿宋_GB2312"/>
          <w:color w:val="000000"/>
          <w:spacing w:val="0"/>
          <w:w w:val="100"/>
          <w:position w:val="0"/>
          <w:sz w:val="32"/>
          <w:szCs w:val="32"/>
          <w:lang w:val="en-US" w:eastAsia="zh-CN"/>
        </w:rPr>
        <w:t>按照</w:t>
      </w:r>
      <w:r>
        <w:rPr>
          <w:rFonts w:hint="eastAsia" w:ascii="仿宋_GB2312" w:hAnsi="仿宋_GB2312" w:eastAsia="仿宋_GB2312" w:cs="仿宋_GB2312"/>
          <w:color w:val="000000"/>
          <w:spacing w:val="0"/>
          <w:w w:val="100"/>
          <w:position w:val="0"/>
          <w:sz w:val="32"/>
          <w:szCs w:val="32"/>
        </w:rPr>
        <w:t>生活垃圾分类相关文件要求实施奖惩。市生活垃圾分类推进领导小组办公室定期对各单位落实情况进行检查督导。各</w:t>
      </w:r>
      <w:r>
        <w:rPr>
          <w:rFonts w:hint="eastAsia" w:ascii="仿宋_GB2312" w:hAnsi="仿宋_GB2312" w:eastAsia="仿宋_GB2312" w:cs="仿宋_GB2312"/>
          <w:color w:val="000000"/>
          <w:spacing w:val="0"/>
          <w:w w:val="100"/>
          <w:position w:val="0"/>
          <w:sz w:val="32"/>
          <w:szCs w:val="32"/>
          <w:lang w:val="en-US" w:eastAsia="zh-CN"/>
        </w:rPr>
        <w:t>乡镇</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街道</w:t>
      </w:r>
      <w:r>
        <w:rPr>
          <w:rFonts w:hint="eastAsia" w:ascii="仿宋_GB2312" w:hAnsi="仿宋_GB2312" w:eastAsia="仿宋_GB2312" w:cs="仿宋_GB2312"/>
          <w:color w:val="000000"/>
          <w:spacing w:val="0"/>
          <w:w w:val="100"/>
          <w:position w:val="0"/>
          <w:sz w:val="32"/>
          <w:szCs w:val="32"/>
        </w:rPr>
        <w:t>）人民政府要比照市标准，抽调专人或引入第三方监管等专业监督检查，加大对街道（乡镇）生活垃圾分类收运工作的督导力度。</w:t>
      </w:r>
      <w:bookmarkStart w:id="25" w:name="_GoBack"/>
      <w:bookmarkEnd w:id="25"/>
    </w:p>
    <w:sectPr>
      <w:footerReference r:id="rId14" w:type="default"/>
      <w:footerReference r:id="rId15" w:type="even"/>
      <w:footnotePr>
        <w:numFmt w:val="decimal"/>
      </w:footnotePr>
      <w:type w:val="continuous"/>
      <w:pgSz w:w="11900" w:h="16840"/>
      <w:pgMar w:top="1573" w:right="1438" w:bottom="1314" w:left="1328" w:header="0"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6109335</wp:posOffset>
              </wp:positionH>
              <wp:positionV relativeFrom="page">
                <wp:posOffset>10029825</wp:posOffset>
              </wp:positionV>
              <wp:extent cx="399415" cy="97790"/>
              <wp:effectExtent l="0" t="0" r="0" b="0"/>
              <wp:wrapNone/>
              <wp:docPr id="2" name="Shape 2"/>
              <wp:cNvGraphicFramePr/>
              <a:graphic xmlns:a="http://schemas.openxmlformats.org/drawingml/2006/main">
                <a:graphicData uri="http://schemas.microsoft.com/office/word/2010/wordprocessingShape">
                  <wps:wsp>
                    <wps:cNvSpPr txBox="1"/>
                    <wps:spPr>
                      <a:xfrm>
                        <a:off x="0" y="0"/>
                        <a:ext cx="399415" cy="977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—1-</w:t>
                          </w:r>
                        </w:p>
                      </w:txbxContent>
                    </wps:txbx>
                    <wps:bodyPr wrap="none" lIns="0" tIns="0" rIns="0" bIns="0">
                      <a:spAutoFit/>
                    </wps:bodyPr>
                  </wps:wsp>
                </a:graphicData>
              </a:graphic>
            </wp:anchor>
          </w:drawing>
        </mc:Choice>
        <mc:Fallback>
          <w:pict>
            <v:shape id="Shape 2" o:spid="_x0000_s1026" o:spt="202" type="#_x0000_t202" style="position:absolute;left:0pt;margin-left:481.05pt;margin-top:789.75pt;height:7.7pt;width:31.45pt;mso-position-horizontal-relative:page;mso-position-vertical-relative:page;mso-wrap-style:none;z-index:-251657216;mso-width-relative:page;mso-height-relative:page;" filled="f" stroked="f" coordsize="21600,21600" o:gfxdata="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l3APx2AAAAA4BAAAPAAAAAAAAAAEAIAAAACIAAABkcnMvZG93&#10;bnJldi54bWxQSwECFAAUAAAACACHTuJAbCamBY4BAAAgAwAADgAAAAAAAAABACAAAAAnAQAAZHJz&#10;L2Uyb0RvYy54bWxQSwUGAAAAAAYABgBZAQAAJw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—1-</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958850</wp:posOffset>
              </wp:positionH>
              <wp:positionV relativeFrom="page">
                <wp:posOffset>9987915</wp:posOffset>
              </wp:positionV>
              <wp:extent cx="393065" cy="100330"/>
              <wp:effectExtent l="0" t="0" r="0" b="0"/>
              <wp:wrapNone/>
              <wp:docPr id="24" name="Shape 24"/>
              <wp:cNvGraphicFramePr/>
              <a:graphic xmlns:a="http://schemas.openxmlformats.org/drawingml/2006/main">
                <a:graphicData uri="http://schemas.microsoft.com/office/word/2010/wordprocessingShape">
                  <wps:wsp>
                    <wps:cNvSpPr txBox="1"/>
                    <wps:spPr>
                      <a:xfrm>
                        <a:off x="0" y="0"/>
                        <a:ext cx="393065" cy="10033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—8 —</w:t>
                          </w:r>
                        </w:p>
                      </w:txbxContent>
                    </wps:txbx>
                    <wps:bodyPr wrap="none" lIns="0" tIns="0" rIns="0" bIns="0">
                      <a:spAutoFit/>
                    </wps:bodyPr>
                  </wps:wsp>
                </a:graphicData>
              </a:graphic>
            </wp:anchor>
          </w:drawing>
        </mc:Choice>
        <mc:Fallback>
          <w:pict>
            <v:shape id="Shape 24" o:spid="_x0000_s1026" o:spt="202" type="#_x0000_t202" style="position:absolute;left:0pt;margin-left:75.5pt;margin-top:786.45pt;height:7.9pt;width:30.95pt;mso-position-horizontal-relative:page;mso-position-vertical-relative:page;mso-wrap-style:none;z-index:-251657216;mso-width-relative:page;mso-height-relative:page;" filled="f" stroked="f" coordsize="21600,21600" o:gfxdata="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pvG7U1AAAAA0BAAAPAAAAAAAAAAEAIAAAACIAAABkcnMvZG93bnJl&#10;di54bWxQSwECFAAUAAAACACHTuJAWRuw9I8BAAAjAwAADgAAAAAAAAABACAAAAAjAQAAZHJzL2Uy&#10;b0RvYy54bWxQSwUGAAAAAAYABgBZAQAAJAU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—8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6119495</wp:posOffset>
              </wp:positionH>
              <wp:positionV relativeFrom="page">
                <wp:posOffset>9996805</wp:posOffset>
              </wp:positionV>
              <wp:extent cx="396240" cy="100330"/>
              <wp:effectExtent l="0" t="0" r="0" b="0"/>
              <wp:wrapNone/>
              <wp:docPr id="26" name="Shape 26"/>
              <wp:cNvGraphicFramePr/>
              <a:graphic xmlns:a="http://schemas.openxmlformats.org/drawingml/2006/main">
                <a:graphicData uri="http://schemas.microsoft.com/office/word/2010/wordprocessingShape">
                  <wps:wsp>
                    <wps:cNvSpPr txBox="1"/>
                    <wps:spPr>
                      <a:xfrm>
                        <a:off x="0" y="0"/>
                        <a:ext cx="396240" cy="10033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-9-</w:t>
                          </w:r>
                        </w:p>
                      </w:txbxContent>
                    </wps:txbx>
                    <wps:bodyPr wrap="none" lIns="0" tIns="0" rIns="0" bIns="0">
                      <a:spAutoFit/>
                    </wps:bodyPr>
                  </wps:wsp>
                </a:graphicData>
              </a:graphic>
            </wp:anchor>
          </w:drawing>
        </mc:Choice>
        <mc:Fallback>
          <w:pict>
            <v:shape id="Shape 26" o:spid="_x0000_s1026" o:spt="202" type="#_x0000_t202" style="position:absolute;left:0pt;margin-left:481.85pt;margin-top:787.15pt;height:7.9pt;width:31.2pt;mso-position-horizontal-relative:page;mso-position-vertical-relative:page;mso-wrap-style:none;z-index:-251657216;mso-width-relative:page;mso-height-relative:page;" filled="f" stroked="f" coordsize="21600,21600" o:gfxdata="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MThv52AAAAA4BAAAPAAAAAAAAAAEAIAAAACIAAABkcnMvZG93&#10;bnJldi54bWxQSwECFAAUAAAACACHTuJA4e07V44BAAAjAwAADgAAAAAAAAABACAAAAAnAQAAZHJz&#10;L2Uyb0RvYy54bWxQSwUGAAAAAAYABgBZAQAAJwU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-9-</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6109335</wp:posOffset>
              </wp:positionH>
              <wp:positionV relativeFrom="page">
                <wp:posOffset>10029825</wp:posOffset>
              </wp:positionV>
              <wp:extent cx="399415" cy="97790"/>
              <wp:effectExtent l="0" t="0" r="0" b="0"/>
              <wp:wrapNone/>
              <wp:docPr id="4" name="Shape 4"/>
              <wp:cNvGraphicFramePr/>
              <a:graphic xmlns:a="http://schemas.openxmlformats.org/drawingml/2006/main">
                <a:graphicData uri="http://schemas.microsoft.com/office/word/2010/wordprocessingShape">
                  <wps:wsp>
                    <wps:cNvSpPr txBox="1"/>
                    <wps:spPr>
                      <a:xfrm>
                        <a:off x="0" y="0"/>
                        <a:ext cx="399415" cy="977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—1-</w:t>
                          </w:r>
                        </w:p>
                      </w:txbxContent>
                    </wps:txbx>
                    <wps:bodyPr wrap="none" lIns="0" tIns="0" rIns="0" bIns="0">
                      <a:spAutoFit/>
                    </wps:bodyPr>
                  </wps:wsp>
                </a:graphicData>
              </a:graphic>
            </wp:anchor>
          </w:drawing>
        </mc:Choice>
        <mc:Fallback>
          <w:pict>
            <v:shape id="Shape 4" o:spid="_x0000_s1026" o:spt="202" type="#_x0000_t202" style="position:absolute;left:0pt;margin-left:481.05pt;margin-top:789.75pt;height:7.7pt;width:31.45pt;mso-position-horizontal-relative:page;mso-position-vertical-relative:page;mso-wrap-style:none;z-index:-251657216;mso-width-relative:page;mso-height-relative:page;" filled="f" stroked="f" coordsize="21600,21600" o:gfxdata="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pdwD8dgAAAAOAQAADwAAAAAAAAABACAAAAAiAAAAZHJzL2Rv&#10;d25yZXYueG1sUEsBAhQAFAAAAAgAh07iQJqQmVKPAQAAIAMAAA4AAAAAAAAAAQAgAAAAJwEAAGRy&#10;cy9lMm9Eb2MueG1sUEsFBgAAAAAGAAYAWQEAACg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6111875</wp:posOffset>
              </wp:positionH>
              <wp:positionV relativeFrom="page">
                <wp:posOffset>10034905</wp:posOffset>
              </wp:positionV>
              <wp:extent cx="399415" cy="100330"/>
              <wp:effectExtent l="0" t="0" r="0" b="0"/>
              <wp:wrapNone/>
              <wp:docPr id="12" name="Shape 12"/>
              <wp:cNvGraphicFramePr/>
              <a:graphic xmlns:a="http://schemas.openxmlformats.org/drawingml/2006/main">
                <a:graphicData uri="http://schemas.microsoft.com/office/word/2010/wordprocessingShape">
                  <wps:wsp>
                    <wps:cNvSpPr txBox="1"/>
                    <wps:spPr>
                      <a:xfrm>
                        <a:off x="0" y="0"/>
                        <a:ext cx="399415" cy="10033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12" o:spid="_x0000_s1026" o:spt="202" type="#_x0000_t202" style="position:absolute;left:0pt;margin-left:481.25pt;margin-top:790.15pt;height:7.9pt;width:31.45pt;mso-position-horizontal-relative:page;mso-position-vertical-relative:page;mso-wrap-style:none;z-index:-251657216;mso-width-relative:page;mso-height-relative:page;" filled="f" stroked="f" coordsize="21600,21600" o:gfxdata="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VSoMRNgAAAAOAQAADwAAAAAAAAABACAAAAAiAAAAZHJzL2Rv&#10;d25yZXYueG1sUEsBAhQAFAAAAAgAh07iQLwBIMyPAQAAIwMAAA4AAAAAAAAAAQAgAAAAJwEAAGRy&#10;cy9lMm9Eb2MueG1sUEsFBgAAAAAGAAYAWQEAACgF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6111875</wp:posOffset>
              </wp:positionH>
              <wp:positionV relativeFrom="page">
                <wp:posOffset>10034905</wp:posOffset>
              </wp:positionV>
              <wp:extent cx="399415" cy="100330"/>
              <wp:effectExtent l="0" t="0" r="0" b="0"/>
              <wp:wrapNone/>
              <wp:docPr id="14" name="Shape 14"/>
              <wp:cNvGraphicFramePr/>
              <a:graphic xmlns:a="http://schemas.openxmlformats.org/drawingml/2006/main">
                <a:graphicData uri="http://schemas.microsoft.com/office/word/2010/wordprocessingShape">
                  <wps:wsp>
                    <wps:cNvSpPr txBox="1"/>
                    <wps:spPr>
                      <a:xfrm>
                        <a:off x="0" y="0"/>
                        <a:ext cx="399415" cy="10033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14" o:spid="_x0000_s1026" o:spt="202" type="#_x0000_t202" style="position:absolute;left:0pt;margin-left:481.25pt;margin-top:790.15pt;height:7.9pt;width:31.45pt;mso-position-horizontal-relative:page;mso-position-vertical-relative:page;mso-wrap-style:none;z-index:-251657216;mso-width-relative:page;mso-height-relative:page;" filled="f" stroked="f" coordsize="21600,21600" o:gfxdata="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VSoMRNgAAAAOAQAADwAAAAAAAAABACAAAAAiAAAAZHJzL2Rv&#10;d25yZXYueG1sUEsBAhQAFAAAAAgAh07iQP2EHMaPAQAAIwMAAA4AAAAAAAAAAQAgAAAAJwEAAGRy&#10;cy9lMm9Eb2MueG1sUEsFBgAAAAAGAAYAWQEAACgF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959485</wp:posOffset>
              </wp:positionH>
              <wp:positionV relativeFrom="page">
                <wp:posOffset>9982835</wp:posOffset>
              </wp:positionV>
              <wp:extent cx="396240" cy="97790"/>
              <wp:effectExtent l="0" t="0" r="0" b="0"/>
              <wp:wrapNone/>
              <wp:docPr id="16" name="Shape 16"/>
              <wp:cNvGraphicFramePr/>
              <a:graphic xmlns:a="http://schemas.openxmlformats.org/drawingml/2006/main">
                <a:graphicData uri="http://schemas.microsoft.com/office/word/2010/wordprocessingShape">
                  <wps:wsp>
                    <wps:cNvSpPr txBox="1"/>
                    <wps:spPr>
                      <a:xfrm>
                        <a:off x="0" y="0"/>
                        <a:ext cx="396240" cy="977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16" o:spid="_x0000_s1026" o:spt="202" type="#_x0000_t202" style="position:absolute;left:0pt;margin-left:75.55pt;margin-top:786.05pt;height:7.7pt;width:31.2pt;mso-position-horizontal-relative:page;mso-position-vertical-relative:page;mso-wrap-style:none;z-index:-251657216;mso-width-relative:page;mso-height-relative:page;" filled="f" stroked="f" coordsize="21600,21600" o:gfxdata="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CJhHk9YAAAANAQAADwAAAAAAAAABACAAAAAiAAAAZHJzL2Rvd25y&#10;ZXYueG1sUEsBAhQAFAAAAAgAh07iQJfFYgWOAQAAIgMAAA4AAAAAAAAAAQAgAAAAJQEAAGRycy9l&#10;Mm9Eb2MueG1sUEsFBgAAAAAGAAYAWQEAACUF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6107430</wp:posOffset>
              </wp:positionH>
              <wp:positionV relativeFrom="page">
                <wp:posOffset>10032365</wp:posOffset>
              </wp:positionV>
              <wp:extent cx="402590" cy="103505"/>
              <wp:effectExtent l="0" t="0" r="0" b="0"/>
              <wp:wrapNone/>
              <wp:docPr id="6" name="Shape 6"/>
              <wp:cNvGraphicFramePr/>
              <a:graphic xmlns:a="http://schemas.openxmlformats.org/drawingml/2006/main">
                <a:graphicData uri="http://schemas.microsoft.com/office/word/2010/wordprocessingShape">
                  <wps:wsp>
                    <wps:cNvSpPr txBox="1"/>
                    <wps:spPr>
                      <a:xfrm>
                        <a:off x="0" y="0"/>
                        <a:ext cx="402590" cy="10350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-3</w:t>
                          </w:r>
                          <w:r>
                            <w:rPr>
                              <w:rFonts w:ascii="Times New Roman" w:hAnsi="Times New Roman" w:eastAsia="Times New Roman" w:cs="Times New Roman"/>
                              <w:color w:val="000000"/>
                              <w:spacing w:val="0"/>
                              <w:w w:val="100"/>
                              <w:position w:val="0"/>
                              <w:sz w:val="22"/>
                              <w:szCs w:val="22"/>
                              <w:lang w:val="zh-TW" w:eastAsia="zh-TW" w:bidi="zh-TW"/>
                            </w:rPr>
                            <w:t>-</w:t>
                          </w:r>
                        </w:p>
                      </w:txbxContent>
                    </wps:txbx>
                    <wps:bodyPr wrap="none" lIns="0" tIns="0" rIns="0" bIns="0">
                      <a:spAutoFit/>
                    </wps:bodyPr>
                  </wps:wsp>
                </a:graphicData>
              </a:graphic>
            </wp:anchor>
          </w:drawing>
        </mc:Choice>
        <mc:Fallback>
          <w:pict>
            <v:shape id="Shape 6" o:spid="_x0000_s1026" o:spt="202" type="#_x0000_t202" style="position:absolute;left:0pt;margin-left:480.9pt;margin-top:789.95pt;height:8.15pt;width:31.7pt;mso-position-horizontal-relative:page;mso-position-vertical-relative:page;mso-wrap-style:none;z-index:-251657216;mso-width-relative:page;mso-height-relative:page;" filled="f" stroked="f" coordsize="21600,21600" o:gfxdata="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8kibW2AAAAA4BAAAPAAAAAAAAAAEAIAAAACIAAABkcnMv&#10;ZG93bnJldi54bWxQSwECFAAUAAAACACHTuJAHLKD9pEBAAAhAwAADgAAAAAAAAABACAAAAAnAQAA&#10;ZHJzL2Uyb0RvYy54bWxQSwUGAAAAAAYABgBZAQAAKg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-3</w:t>
                    </w:r>
                    <w:r>
                      <w:rPr>
                        <w:rFonts w:ascii="Times New Roman" w:hAnsi="Times New Roman" w:eastAsia="Times New Roman" w:cs="Times New Roman"/>
                        <w:color w:val="000000"/>
                        <w:spacing w:val="0"/>
                        <w:w w:val="100"/>
                        <w:position w:val="0"/>
                        <w:sz w:val="22"/>
                        <w:szCs w:val="22"/>
                        <w:lang w:val="zh-TW" w:eastAsia="zh-TW" w:bidi="zh-TW"/>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6107430</wp:posOffset>
              </wp:positionH>
              <wp:positionV relativeFrom="page">
                <wp:posOffset>10032365</wp:posOffset>
              </wp:positionV>
              <wp:extent cx="402590" cy="103505"/>
              <wp:effectExtent l="0" t="0" r="0" b="0"/>
              <wp:wrapNone/>
              <wp:docPr id="8" name="Shape 8"/>
              <wp:cNvGraphicFramePr/>
              <a:graphic xmlns:a="http://schemas.openxmlformats.org/drawingml/2006/main">
                <a:graphicData uri="http://schemas.microsoft.com/office/word/2010/wordprocessingShape">
                  <wps:wsp>
                    <wps:cNvSpPr txBox="1"/>
                    <wps:spPr>
                      <a:xfrm>
                        <a:off x="0" y="0"/>
                        <a:ext cx="402590" cy="10350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-3</w:t>
                          </w:r>
                          <w:r>
                            <w:rPr>
                              <w:rFonts w:ascii="Times New Roman" w:hAnsi="Times New Roman" w:eastAsia="Times New Roman" w:cs="Times New Roman"/>
                              <w:color w:val="000000"/>
                              <w:spacing w:val="0"/>
                              <w:w w:val="100"/>
                              <w:position w:val="0"/>
                              <w:sz w:val="22"/>
                              <w:szCs w:val="22"/>
                              <w:lang w:val="zh-TW" w:eastAsia="zh-TW" w:bidi="zh-TW"/>
                            </w:rPr>
                            <w:t>-</w:t>
                          </w:r>
                        </w:p>
                      </w:txbxContent>
                    </wps:txbx>
                    <wps:bodyPr wrap="none" lIns="0" tIns="0" rIns="0" bIns="0">
                      <a:spAutoFit/>
                    </wps:bodyPr>
                  </wps:wsp>
                </a:graphicData>
              </a:graphic>
            </wp:anchor>
          </w:drawing>
        </mc:Choice>
        <mc:Fallback>
          <w:pict>
            <v:shape id="Shape 8" o:spid="_x0000_s1026" o:spt="202" type="#_x0000_t202" style="position:absolute;left:0pt;margin-left:480.9pt;margin-top:789.95pt;height:8.15pt;width:31.7pt;mso-position-horizontal-relative:page;mso-position-vertical-relative:page;mso-wrap-style:none;z-index:-251657216;mso-width-relative:page;mso-height-relative:page;" filled="f" stroked="f" coordsize="21600,21600" o:gfxdata="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ySJtbYAAAADgEAAA8AAAAAAAAAAQAgAAAAIgAAAGRycy9kb3du&#10;cmV2LnhtbFBLAQIUABQAAAAIAIdO4kBoucbajQEAACEDAAAOAAAAAAAAAAEAIAAAACcBAABkcnMv&#10;ZTJvRG9jLnhtbFBLBQYAAAAABgAGAFkBAAAm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-3</w:t>
                    </w:r>
                    <w:r>
                      <w:rPr>
                        <w:rFonts w:ascii="Times New Roman" w:hAnsi="Times New Roman" w:eastAsia="Times New Roman" w:cs="Times New Roman"/>
                        <w:color w:val="000000"/>
                        <w:spacing w:val="0"/>
                        <w:w w:val="100"/>
                        <w:position w:val="0"/>
                        <w:sz w:val="22"/>
                        <w:szCs w:val="22"/>
                        <w:lang w:val="zh-TW" w:eastAsia="zh-TW" w:bidi="zh-TW"/>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953770</wp:posOffset>
              </wp:positionH>
              <wp:positionV relativeFrom="page">
                <wp:posOffset>9986645</wp:posOffset>
              </wp:positionV>
              <wp:extent cx="396240" cy="100330"/>
              <wp:effectExtent l="0" t="0" r="0" b="0"/>
              <wp:wrapNone/>
              <wp:docPr id="10" name="Shape 10"/>
              <wp:cNvGraphicFramePr/>
              <a:graphic xmlns:a="http://schemas.openxmlformats.org/drawingml/2006/main">
                <a:graphicData uri="http://schemas.microsoft.com/office/word/2010/wordprocessingShape">
                  <wps:wsp>
                    <wps:cNvSpPr txBox="1"/>
                    <wps:spPr>
                      <a:xfrm>
                        <a:off x="0" y="0"/>
                        <a:ext cx="396240" cy="10033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7</w:t>
                          </w:r>
                          <w:r>
                            <w:rPr>
                              <w:rFonts w:ascii="Times New Roman" w:hAnsi="Times New Roman" w:eastAsia="Times New Roman" w:cs="Times New Roman"/>
                              <w:color w:val="000000"/>
                              <w:spacing w:val="0"/>
                              <w:w w:val="100"/>
                              <w:position w:val="0"/>
                              <w:sz w:val="22"/>
                              <w:szCs w:val="22"/>
                              <w:lang w:val="zh-TW" w:eastAsia="zh-TW" w:bidi="zh-TW"/>
                            </w:rPr>
                            <w:t>-</w:t>
                          </w:r>
                        </w:p>
                      </w:txbxContent>
                    </wps:txbx>
                    <wps:bodyPr wrap="none" lIns="0" tIns="0" rIns="0" bIns="0">
                      <a:spAutoFit/>
                    </wps:bodyPr>
                  </wps:wsp>
                </a:graphicData>
              </a:graphic>
            </wp:anchor>
          </w:drawing>
        </mc:Choice>
        <mc:Fallback>
          <w:pict>
            <v:shape id="Shape 10" o:spid="_x0000_s1026" o:spt="202" type="#_x0000_t202" style="position:absolute;left:0pt;margin-left:75.1pt;margin-top:786.35pt;height:7.9pt;width:31.2pt;mso-position-horizontal-relative:page;mso-position-vertical-relative:page;mso-wrap-style:none;z-index:-251657216;mso-width-relative:page;mso-height-relative:page;" filled="f" stroked="f" coordsize="21600,21600" o:gfxdata="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9HrqJNcAAAANAQAADwAAAAAAAAABACAAAAAiAAAAZHJzL2Rvd25y&#10;ZXYueG1sUEsBAhQAFAAAAAgAh07iQEFNV7CNAQAAIwMAAA4AAAAAAAAAAQAgAAAAJgEAAGRycy9l&#10;Mm9Eb2MueG1sUEsFBgAAAAAGAAYAWQEAACU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w:t>
                    </w:r>
                    <w:r>
                      <w:rPr>
                        <w:rFonts w:hint="eastAsia" w:eastAsia="宋体" w:cs="Times New Roman"/>
                        <w:color w:val="000000"/>
                        <w:spacing w:val="0"/>
                        <w:w w:val="100"/>
                        <w:position w:val="0"/>
                        <w:sz w:val="22"/>
                        <w:szCs w:val="22"/>
                        <w:lang w:val="en-US" w:eastAsia="zh-CN" w:bidi="en-US"/>
                      </w:rPr>
                      <w:t>7</w:t>
                    </w:r>
                    <w:r>
                      <w:rPr>
                        <w:rFonts w:ascii="Times New Roman" w:hAnsi="Times New Roman" w:eastAsia="Times New Roman" w:cs="Times New Roman"/>
                        <w:color w:val="000000"/>
                        <w:spacing w:val="0"/>
                        <w:w w:val="100"/>
                        <w:position w:val="0"/>
                        <w:sz w:val="22"/>
                        <w:szCs w:val="22"/>
                        <w:lang w:val="zh-TW" w:eastAsia="zh-TW" w:bidi="zh-TW"/>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1332143"/>
    <w:rsid w:val="025E0E0D"/>
    <w:rsid w:val="028E3F49"/>
    <w:rsid w:val="03547334"/>
    <w:rsid w:val="07C62733"/>
    <w:rsid w:val="07C729DA"/>
    <w:rsid w:val="084A5B14"/>
    <w:rsid w:val="0A5D755E"/>
    <w:rsid w:val="0B7816FA"/>
    <w:rsid w:val="0FBC6297"/>
    <w:rsid w:val="104C5F95"/>
    <w:rsid w:val="13E30BCB"/>
    <w:rsid w:val="14786DB7"/>
    <w:rsid w:val="154E29DC"/>
    <w:rsid w:val="16285442"/>
    <w:rsid w:val="1819200B"/>
    <w:rsid w:val="1CBB76F4"/>
    <w:rsid w:val="1EEA0826"/>
    <w:rsid w:val="1F4B7570"/>
    <w:rsid w:val="1FFB52C8"/>
    <w:rsid w:val="218B282F"/>
    <w:rsid w:val="242E32D2"/>
    <w:rsid w:val="24554EC4"/>
    <w:rsid w:val="255E6A7B"/>
    <w:rsid w:val="262D7F75"/>
    <w:rsid w:val="28721DE3"/>
    <w:rsid w:val="28D73364"/>
    <w:rsid w:val="2B543532"/>
    <w:rsid w:val="2CCA1D88"/>
    <w:rsid w:val="2D644789"/>
    <w:rsid w:val="2F6A31BC"/>
    <w:rsid w:val="30A17AD6"/>
    <w:rsid w:val="319B4C3A"/>
    <w:rsid w:val="31C46123"/>
    <w:rsid w:val="328A4DAF"/>
    <w:rsid w:val="3324596F"/>
    <w:rsid w:val="339038D9"/>
    <w:rsid w:val="33FD724B"/>
    <w:rsid w:val="35CA7B9F"/>
    <w:rsid w:val="36082A0B"/>
    <w:rsid w:val="36253F80"/>
    <w:rsid w:val="38887CBD"/>
    <w:rsid w:val="395F1A29"/>
    <w:rsid w:val="3A0E2FE0"/>
    <w:rsid w:val="3B7F0FDE"/>
    <w:rsid w:val="3ED40876"/>
    <w:rsid w:val="3F367F9A"/>
    <w:rsid w:val="3FC00339"/>
    <w:rsid w:val="41352BD3"/>
    <w:rsid w:val="42FC22C2"/>
    <w:rsid w:val="465173F5"/>
    <w:rsid w:val="46AE230D"/>
    <w:rsid w:val="47AC2B36"/>
    <w:rsid w:val="4A594461"/>
    <w:rsid w:val="4CB03AC2"/>
    <w:rsid w:val="4CE62524"/>
    <w:rsid w:val="4DE35978"/>
    <w:rsid w:val="51541AA9"/>
    <w:rsid w:val="51952D81"/>
    <w:rsid w:val="54651600"/>
    <w:rsid w:val="5AA06B88"/>
    <w:rsid w:val="5CAA30E1"/>
    <w:rsid w:val="5DBE356E"/>
    <w:rsid w:val="5F274C42"/>
    <w:rsid w:val="5F6163F5"/>
    <w:rsid w:val="60AC13EA"/>
    <w:rsid w:val="60CB6107"/>
    <w:rsid w:val="60DB6908"/>
    <w:rsid w:val="61E004F7"/>
    <w:rsid w:val="63A11CEB"/>
    <w:rsid w:val="64B54DA1"/>
    <w:rsid w:val="65963272"/>
    <w:rsid w:val="689D2C8E"/>
    <w:rsid w:val="69D65467"/>
    <w:rsid w:val="6A6E1318"/>
    <w:rsid w:val="6AC60327"/>
    <w:rsid w:val="6D4A1D2D"/>
    <w:rsid w:val="6E303E94"/>
    <w:rsid w:val="6FDB04EF"/>
    <w:rsid w:val="709F02AE"/>
    <w:rsid w:val="71B243C9"/>
    <w:rsid w:val="73F32C00"/>
    <w:rsid w:val="74A0151C"/>
    <w:rsid w:val="77830C96"/>
    <w:rsid w:val="78357C93"/>
    <w:rsid w:val="7A331844"/>
    <w:rsid w:val="7BBD1F8B"/>
    <w:rsid w:val="7DDD6264"/>
    <w:rsid w:val="7E166196"/>
    <w:rsid w:val="7EAB6F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Heading #1|1_"/>
    <w:basedOn w:val="4"/>
    <w:link w:val="7"/>
    <w:qFormat/>
    <w:uiPriority w:val="0"/>
    <w:rPr>
      <w:rFonts w:ascii="宋体" w:hAnsi="宋体" w:eastAsia="宋体" w:cs="宋体"/>
      <w:color w:val="D14F63"/>
      <w:sz w:val="56"/>
      <w:szCs w:val="56"/>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after="1080"/>
      <w:jc w:val="center"/>
      <w:outlineLvl w:val="0"/>
    </w:pPr>
    <w:rPr>
      <w:rFonts w:ascii="宋体" w:hAnsi="宋体" w:eastAsia="宋体" w:cs="宋体"/>
      <w:color w:val="D14F63"/>
      <w:sz w:val="56"/>
      <w:szCs w:val="56"/>
      <w:u w:val="none"/>
      <w:shd w:val="clear" w:color="auto" w:fill="auto"/>
      <w:lang w:val="zh-TW" w:eastAsia="zh-TW" w:bidi="zh-TW"/>
    </w:rPr>
  </w:style>
  <w:style w:type="character" w:customStyle="1" w:styleId="8">
    <w:name w:val="Heading #2|1_"/>
    <w:basedOn w:val="4"/>
    <w:link w:val="9"/>
    <w:qFormat/>
    <w:uiPriority w:val="0"/>
    <w:rPr>
      <w:rFonts w:ascii="宋体" w:hAnsi="宋体" w:eastAsia="宋体" w:cs="宋体"/>
      <w:sz w:val="42"/>
      <w:szCs w:val="42"/>
      <w:u w:val="none"/>
      <w:shd w:val="clear" w:color="auto" w:fill="auto"/>
      <w:lang w:val="zh-TW" w:eastAsia="zh-TW" w:bidi="zh-TW"/>
    </w:rPr>
  </w:style>
  <w:style w:type="paragraph" w:customStyle="1" w:styleId="9">
    <w:name w:val="Heading #2|1"/>
    <w:basedOn w:val="1"/>
    <w:link w:val="8"/>
    <w:qFormat/>
    <w:uiPriority w:val="0"/>
    <w:pPr>
      <w:widowControl w:val="0"/>
      <w:shd w:val="clear" w:color="auto" w:fill="auto"/>
      <w:spacing w:after="480" w:line="552" w:lineRule="exact"/>
      <w:jc w:val="center"/>
      <w:outlineLvl w:val="1"/>
    </w:pPr>
    <w:rPr>
      <w:rFonts w:ascii="宋体" w:hAnsi="宋体" w:eastAsia="宋体" w:cs="宋体"/>
      <w:sz w:val="42"/>
      <w:szCs w:val="42"/>
      <w:u w:val="none"/>
      <w:shd w:val="clear" w:color="auto" w:fill="auto"/>
      <w:lang w:val="zh-TW" w:eastAsia="zh-TW" w:bidi="zh-TW"/>
    </w:rPr>
  </w:style>
  <w:style w:type="character" w:customStyle="1" w:styleId="10">
    <w:name w:val="Body text|1_"/>
    <w:basedOn w:val="4"/>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Header or footer|2_"/>
    <w:basedOn w:val="4"/>
    <w:link w:val="13"/>
    <w:qFormat/>
    <w:uiPriority w:val="0"/>
    <w:rPr>
      <w:sz w:val="20"/>
      <w:szCs w:val="20"/>
      <w:u w:val="none"/>
      <w:shd w:val="clear" w:color="auto" w:fill="auto"/>
    </w:rPr>
  </w:style>
  <w:style w:type="paragraph" w:customStyle="1" w:styleId="13">
    <w:name w:val="Header or footer|2"/>
    <w:basedOn w:val="1"/>
    <w:link w:val="12"/>
    <w:qFormat/>
    <w:uiPriority w:val="0"/>
    <w:pPr>
      <w:widowControl w:val="0"/>
      <w:shd w:val="clear" w:color="auto" w:fill="auto"/>
    </w:pPr>
    <w:rPr>
      <w:sz w:val="20"/>
      <w:szCs w:val="20"/>
      <w:u w:val="none"/>
      <w:shd w:val="clear" w:color="auto" w:fill="auto"/>
    </w:rPr>
  </w:style>
  <w:style w:type="character" w:customStyle="1" w:styleId="14">
    <w:name w:val="Body text|2_"/>
    <w:basedOn w:val="4"/>
    <w:link w:val="15"/>
    <w:qFormat/>
    <w:uiPriority w:val="0"/>
    <w:rPr>
      <w:sz w:val="14"/>
      <w:szCs w:val="14"/>
      <w:u w:val="none"/>
      <w:shd w:val="clear" w:color="auto" w:fill="auto"/>
    </w:rPr>
  </w:style>
  <w:style w:type="paragraph" w:customStyle="1" w:styleId="15">
    <w:name w:val="Body text|2"/>
    <w:basedOn w:val="1"/>
    <w:link w:val="14"/>
    <w:qFormat/>
    <w:uiPriority w:val="0"/>
    <w:pPr>
      <w:widowControl w:val="0"/>
      <w:shd w:val="clear" w:color="auto" w:fill="auto"/>
      <w:spacing w:after="60"/>
      <w:ind w:left="1140"/>
    </w:pPr>
    <w:rPr>
      <w:sz w:val="14"/>
      <w:szCs w:val="14"/>
      <w:u w:val="none"/>
      <w:shd w:val="clear" w:color="auto" w:fill="auto"/>
    </w:rPr>
  </w:style>
  <w:style w:type="character" w:customStyle="1" w:styleId="16">
    <w:name w:val="Header or footer|1_"/>
    <w:basedOn w:val="4"/>
    <w:link w:val="17"/>
    <w:qFormat/>
    <w:uiPriority w:val="0"/>
    <w:rPr>
      <w:sz w:val="22"/>
      <w:szCs w:val="22"/>
      <w:u w:val="none"/>
      <w:shd w:val="clear" w:color="auto" w:fill="auto"/>
      <w:lang w:val="zh-TW" w:eastAsia="zh-TW" w:bidi="zh-TW"/>
    </w:rPr>
  </w:style>
  <w:style w:type="paragraph" w:customStyle="1" w:styleId="17">
    <w:name w:val="Header or footer|1"/>
    <w:basedOn w:val="1"/>
    <w:link w:val="16"/>
    <w:qFormat/>
    <w:uiPriority w:val="0"/>
    <w:pPr>
      <w:widowControl w:val="0"/>
      <w:shd w:val="clear" w:color="auto" w:fill="auto"/>
    </w:pPr>
    <w:rPr>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Office_10.8.2.6948_F1E327BC-269C-435d-A152-05C5408002CA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2021-10-26T02:18:00Z</dcterms:created>
  <dc:creator>zhang</dc:creator>
  <cp:lastModifiedBy>Administrator</cp:lastModifiedBy>
  <cp:lastPrinted>2022-05-13T07:38:25Z</cp:lastPrinted>
  <dcterms:modified xsi:type="dcterms:W3CDTF">2022-05-13T07:40:43Z</dcterms:modified>
  <dc:title>郑州市生活垃圾分类工作领导小组公室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241623A37826403F8DAFCD1BFAAA64F3</vt:lpwstr>
  </property>
</Properties>
</file>