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bookmarkStart w:id="0" w:name="_GoBack"/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自然修复类图斑基本信息表</w:t>
      </w:r>
      <w:bookmarkEnd w:id="0"/>
    </w:p>
    <w:tbl>
      <w:tblPr>
        <w:tblStyle w:val="3"/>
        <w:tblW w:w="13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1605"/>
        <w:gridCol w:w="1140"/>
        <w:gridCol w:w="4290"/>
        <w:gridCol w:w="3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图斑号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图斑面积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现场情况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第三次全国国土调查地类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CT4101822016000076003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崔庙镇王泉村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其他林地、旱地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CT4101822016000013003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贾峪镇朱顶村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2427.47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C4100002010031120057588002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崔庙镇郑庄村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64348.99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其他林地、果园、旱地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CT4101822016000031002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崔庙镇郑庄村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CT4101822016000054001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贾峪镇大堰村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9148.87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旱地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CT4101822016000029001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贾峪镇大堰村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19071.61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CT4101822016000041001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贾峪镇塔山村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14980.85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乔木林地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CT4101822016000048004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贾峪镇龙凹洼村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114115.77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其他林地、旱地、采矿用地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CT4101822016000027012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崔庙镇王泉村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37524.76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崔庙镇王泉村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255122.98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其他林地、乔木林地、采矿用地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崔庙镇王宗店村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28632.12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其他林地、灌木林地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崔庙镇车厂村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9639.98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崔庙镇车厂村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64391.63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其他草地、乔木林地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CT4101822016000028007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贾峪镇塔山村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119726.11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灌木林地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CT4101822016000028003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贾峪镇塔山村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7309.32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CT4101822016000028009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贾峪镇塔山村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70034.03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其他草地、其他林地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CT4101822016000077001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贾峪镇大堰村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11537.51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其他草地、旱地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崔庙镇王宗店村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42246.36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灌木林地、其他林地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崔庙镇车厂村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88002.31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其他草地、乔木林地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崔庙镇王宗店村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43508.33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崔庙镇王宗店村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125225.02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CT4101822016000029002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贾峪镇大堰村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12690.78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CT4101822016000027017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崔庙镇界沟村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11100.97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环翠峪杏花村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39570.58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其他林地、乔木林地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崔庙镇白赵村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15431.73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其他草地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C4101822010127120087574002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贾峪镇老邢村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9976.52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采矿用地、其他草地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C4101822010117120081295003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贾峪镇大堰村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3988.01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乔木林地、其他草地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C4101822010127120097381001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崔庙镇王泉村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16011.11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采矿用地、其他林地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崔庙镇车厂村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167689.98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乔木林地、其他草地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CT4101822016000030008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崔庙镇车厂村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10755.88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乔木林地、其他林地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CT4101822016000027002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崔庙镇王泉村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5831.91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崔庙镇车厂村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10610.18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CT4101822016000027016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崔庙镇王泉村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23459.69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C4100002010121120094058001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崔庙镇马寨村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9109.37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乔木林地、旱地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CT4101822016000027010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崔庙镇王泉村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11884.14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崔庙镇王宗店村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58098.32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灌木林地、乔木林地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CT4101822016000027005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崔庙镇芦庄村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15083.65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灌木林地、其他林地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C4101822010127120092131001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崔庙镇界沟村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26954.43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乔木林地、其他林地、采矿用地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CT4101822016000028010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贾峪镇塔山村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21080.77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刘河镇官顶村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213849.88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灌木林地、乔木林地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崔庙镇王宗店村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20911.89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崔庙镇王宗店村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31247.44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灌木林地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CT4101822016000027001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崔庙镇王泉村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17679.21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CT4101822016000028006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贾峪镇塔山村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83241.13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其他草地、灌木林地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C4101822010127120091448001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城关乡石板沟村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18750.12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灌木林地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CT4101822016000026001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崔庙镇芦庄村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C4101822010127120095624001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刘河镇分水岭村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15363.55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灌木林地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CT4101822016000027015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崔庙镇界沟村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43361.53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C4101822010127120095652001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崔庙镇郑庄村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17754.24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CT4101822016000026002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崔庙镇王泉村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755.12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CT4101822016000030009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崔庙镇车厂村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12721.43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C4100002010121120102582004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贾峪镇梁沟村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18815.3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其他林地、旱地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CT4101822016000027019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崔庙镇王泉村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29832.65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崔庙镇车厂村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71593.99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CT4101822016000027013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崔庙镇界沟村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56639.51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C4100002010031120057588001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崔庙镇马寨村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3588.12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乔木林地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崔庙镇车厂村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50844.38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乔木林地、其他草地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ZJ4101822021010001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贾峪镇朱顶村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3349.18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乔木林地、旱地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崔庙镇白赵村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68005.24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灌木林地、其他林地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崔庙镇车厂村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91298.32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崔庙镇车厂村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40366.7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灌木林地、其他草地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CT4101822016000028004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崔庙镇郑岗村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74651.75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其他林地、灌木林地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CT4101822016000058001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崔庙镇郑庄村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3082.27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CT4101822016000027006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崔庙镇界沟村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9612.81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灌木林地、其他草地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CT4101822016000027014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崔庙镇界沟村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10041.49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CT4101822016000030003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环翠峪杏花村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27882.62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现场已自然恢复与周边山体自然地貌基本协调，无地质灾害隐患</w:t>
            </w:r>
          </w:p>
        </w:tc>
        <w:tc>
          <w:tcPr>
            <w:tcW w:w="3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乔木林地、其他林地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NDY3ODhmNzJkM2U4OTRiMTE5NjZkZTIxN2RmN2UifQ=="/>
  </w:docVars>
  <w:rsids>
    <w:rsidRoot w:val="09077B3D"/>
    <w:rsid w:val="09077B3D"/>
    <w:rsid w:val="4B2D78EC"/>
    <w:rsid w:val="5004133E"/>
    <w:rsid w:val="5B630C7D"/>
    <w:rsid w:val="6DE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1029</Characters>
  <Lines>0</Lines>
  <Paragraphs>0</Paragraphs>
  <TotalTime>56</TotalTime>
  <ScaleCrop>false</ScaleCrop>
  <LinksUpToDate>false</LinksUpToDate>
  <CharactersWithSpaces>1037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2023-11-07T17:40:00Z</dcterms:created>
  <dc:creator>任性</dc:creator>
  <cp:lastModifiedBy>greatwall</cp:lastModifiedBy>
  <cp:lastPrinted>2023-11-20T11:24:00Z</cp:lastPrinted>
  <dcterms:modified xsi:type="dcterms:W3CDTF">2023-11-24T09:23:57Z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662FDA5EAC934F9E80F4290AFC18DDEF_13</vt:lpwstr>
  </property>
</Properties>
</file>